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12076976" w:displacedByCustomXml="next"/>
    <w:sdt>
      <w:sdtPr>
        <w:rPr>
          <w:rFonts w:asciiTheme="minorHAnsi" w:hAnsiTheme="minorHAnsi" w:cstheme="minorBidi"/>
          <w:b w:val="0"/>
          <w:bCs/>
          <w:color w:val="auto"/>
          <w:sz w:val="21"/>
          <w:szCs w:val="22"/>
          <w:lang w:val="zh-CN"/>
        </w:rPr>
        <w:id w:val="-735009742"/>
        <w:docPartObj>
          <w:docPartGallery w:val="Table of Contents"/>
          <w:docPartUnique/>
        </w:docPartObj>
      </w:sdtPr>
      <w:sdtEndPr>
        <w:rPr>
          <w:rFonts w:ascii="Arial" w:hAnsi="Arial" w:cs="Arial"/>
          <w:bCs w:val="0"/>
          <w:sz w:val="18"/>
          <w:szCs w:val="18"/>
        </w:rPr>
      </w:sdtEndPr>
      <w:sdtContent>
        <w:p w14:paraId="146413BB" w14:textId="77777777" w:rsidR="007A48C8" w:rsidRPr="001332C3" w:rsidRDefault="00C97EA6" w:rsidP="007A48C8">
          <w:pPr>
            <w:pStyle w:val="11"/>
          </w:pPr>
          <w:r w:rsidRPr="001332C3">
            <w:rPr>
              <w:lang w:val="ru"/>
            </w:rPr>
            <w:t>Содержание</w:t>
          </w:r>
          <w:bookmarkEnd w:id="0"/>
        </w:p>
        <w:p w14:paraId="5E55A368" w14:textId="77777777" w:rsidR="007A48C8" w:rsidRDefault="007A48C8" w:rsidP="007A48C8">
          <w:pPr>
            <w:pStyle w:val="12"/>
            <w:tabs>
              <w:tab w:val="right" w:leader="dot" w:pos="7019"/>
            </w:tabs>
            <w:spacing w:line="360" w:lineRule="auto"/>
            <w:rPr>
              <w:rFonts w:ascii="Arial" w:hAnsi="Arial" w:cs="Arial"/>
              <w:sz w:val="18"/>
              <w:szCs w:val="18"/>
            </w:rPr>
          </w:pPr>
        </w:p>
        <w:p w14:paraId="166AA8A5" w14:textId="77777777" w:rsidR="00C97EA6" w:rsidRDefault="00C97EA6">
          <w:pPr>
            <w:pStyle w:val="12"/>
            <w:tabs>
              <w:tab w:val="right" w:leader="dot" w:pos="7019"/>
            </w:tabs>
            <w:rPr>
              <w:noProof/>
              <w:kern w:val="0"/>
              <w:sz w:val="22"/>
              <w:lang w:val="ru-KZ" w:eastAsia="ru-KZ"/>
            </w:rPr>
          </w:pPr>
          <w:r w:rsidRPr="00055708">
            <w:rPr>
              <w:rFonts w:ascii="Arial" w:hAnsi="Arial" w:cs="Arial"/>
              <w:sz w:val="18"/>
              <w:szCs w:val="18"/>
            </w:rPr>
            <w:fldChar w:fldCharType="begin"/>
          </w:r>
          <w:r w:rsidRPr="00055708">
            <w:rPr>
              <w:rFonts w:ascii="Arial" w:hAnsi="Arial" w:cs="Arial"/>
              <w:sz w:val="18"/>
              <w:szCs w:val="18"/>
            </w:rPr>
            <w:instrText xml:space="preserve"> TOC \o "1-3" \h \z \u </w:instrText>
          </w:r>
          <w:r w:rsidRPr="00055708">
            <w:rPr>
              <w:rFonts w:ascii="Arial" w:hAnsi="Arial" w:cs="Arial"/>
              <w:sz w:val="18"/>
              <w:szCs w:val="18"/>
            </w:rPr>
            <w:fldChar w:fldCharType="separate"/>
          </w:r>
          <w:hyperlink w:anchor="_Toc212076976" w:history="1">
            <w:r w:rsidRPr="00A85AB9">
              <w:rPr>
                <w:rStyle w:val="ac"/>
                <w:noProof/>
                <w:lang w:val="ru"/>
              </w:rPr>
              <w:t>Содержание</w:t>
            </w:r>
            <w:r>
              <w:rPr>
                <w:noProof/>
                <w:webHidden/>
              </w:rPr>
              <w:tab/>
            </w:r>
            <w:r>
              <w:rPr>
                <w:noProof/>
                <w:webHidden/>
              </w:rPr>
              <w:fldChar w:fldCharType="begin"/>
            </w:r>
            <w:r>
              <w:rPr>
                <w:noProof/>
                <w:webHidden/>
              </w:rPr>
              <w:instrText xml:space="preserve"> PAGEREF _Toc212076976 \h </w:instrText>
            </w:r>
            <w:r>
              <w:rPr>
                <w:noProof/>
                <w:webHidden/>
              </w:rPr>
            </w:r>
            <w:r>
              <w:rPr>
                <w:noProof/>
                <w:webHidden/>
              </w:rPr>
              <w:fldChar w:fldCharType="separate"/>
            </w:r>
            <w:r>
              <w:rPr>
                <w:noProof/>
                <w:webHidden/>
              </w:rPr>
              <w:t>0</w:t>
            </w:r>
            <w:r>
              <w:rPr>
                <w:noProof/>
                <w:webHidden/>
              </w:rPr>
              <w:fldChar w:fldCharType="end"/>
            </w:r>
          </w:hyperlink>
        </w:p>
        <w:p w14:paraId="14D48FF2" w14:textId="77777777" w:rsidR="00C97EA6" w:rsidRDefault="000A0C42">
          <w:pPr>
            <w:pStyle w:val="12"/>
            <w:tabs>
              <w:tab w:val="right" w:leader="dot" w:pos="7019"/>
            </w:tabs>
            <w:rPr>
              <w:noProof/>
              <w:kern w:val="0"/>
              <w:sz w:val="22"/>
              <w:lang w:val="ru-KZ" w:eastAsia="ru-KZ"/>
            </w:rPr>
          </w:pPr>
          <w:hyperlink w:anchor="_Toc212076977" w:history="1">
            <w:r w:rsidR="00C97EA6" w:rsidRPr="00A85AB9">
              <w:rPr>
                <w:rStyle w:val="ac"/>
                <w:noProof/>
                <w:lang w:val="ru"/>
              </w:rPr>
              <w:t>Обращение к покупателю</w:t>
            </w:r>
            <w:r w:rsidR="00C97EA6">
              <w:rPr>
                <w:noProof/>
                <w:webHidden/>
              </w:rPr>
              <w:tab/>
            </w:r>
            <w:r w:rsidR="00C97EA6">
              <w:rPr>
                <w:noProof/>
                <w:webHidden/>
              </w:rPr>
              <w:fldChar w:fldCharType="begin"/>
            </w:r>
            <w:r w:rsidR="00C97EA6">
              <w:rPr>
                <w:noProof/>
                <w:webHidden/>
              </w:rPr>
              <w:instrText xml:space="preserve"> PAGEREF _Toc212076977 \h </w:instrText>
            </w:r>
            <w:r w:rsidR="00C97EA6">
              <w:rPr>
                <w:noProof/>
                <w:webHidden/>
              </w:rPr>
            </w:r>
            <w:r w:rsidR="00C97EA6">
              <w:rPr>
                <w:noProof/>
                <w:webHidden/>
              </w:rPr>
              <w:fldChar w:fldCharType="separate"/>
            </w:r>
            <w:r w:rsidR="00C97EA6">
              <w:rPr>
                <w:noProof/>
                <w:webHidden/>
              </w:rPr>
              <w:t>1</w:t>
            </w:r>
            <w:r w:rsidR="00C97EA6">
              <w:rPr>
                <w:noProof/>
                <w:webHidden/>
              </w:rPr>
              <w:fldChar w:fldCharType="end"/>
            </w:r>
          </w:hyperlink>
        </w:p>
        <w:p w14:paraId="39A2EDC3" w14:textId="77777777" w:rsidR="00C97EA6" w:rsidRDefault="000A0C42">
          <w:pPr>
            <w:pStyle w:val="12"/>
            <w:tabs>
              <w:tab w:val="right" w:leader="dot" w:pos="7019"/>
            </w:tabs>
            <w:rPr>
              <w:noProof/>
              <w:kern w:val="0"/>
              <w:sz w:val="22"/>
              <w:lang w:val="ru-KZ" w:eastAsia="ru-KZ"/>
            </w:rPr>
          </w:pPr>
          <w:hyperlink w:anchor="_Toc212076978" w:history="1">
            <w:r w:rsidR="00C97EA6" w:rsidRPr="00A85AB9">
              <w:rPr>
                <w:rStyle w:val="ac"/>
                <w:noProof/>
                <w:lang w:val="ru"/>
              </w:rPr>
              <w:t>Свяжитесь</w:t>
            </w:r>
            <w:r w:rsidR="00C97EA6" w:rsidRPr="00A85AB9">
              <w:rPr>
                <w:rStyle w:val="ac"/>
                <w:noProof/>
              </w:rPr>
              <w:t xml:space="preserve"> </w:t>
            </w:r>
            <w:r w:rsidR="00C97EA6" w:rsidRPr="00A85AB9">
              <w:rPr>
                <w:rStyle w:val="ac"/>
                <w:noProof/>
                <w:lang w:val="ru"/>
              </w:rPr>
              <w:t>с</w:t>
            </w:r>
            <w:r w:rsidR="00C97EA6" w:rsidRPr="00A85AB9">
              <w:rPr>
                <w:rStyle w:val="ac"/>
                <w:noProof/>
              </w:rPr>
              <w:t xml:space="preserve"> </w:t>
            </w:r>
            <w:r w:rsidR="00C97EA6" w:rsidRPr="00A85AB9">
              <w:rPr>
                <w:rStyle w:val="ac"/>
                <w:noProof/>
                <w:lang w:val="ru"/>
              </w:rPr>
              <w:t>нами</w:t>
            </w:r>
            <w:r w:rsidR="00C97EA6">
              <w:rPr>
                <w:noProof/>
                <w:webHidden/>
              </w:rPr>
              <w:tab/>
            </w:r>
            <w:r w:rsidR="00C97EA6">
              <w:rPr>
                <w:noProof/>
                <w:webHidden/>
              </w:rPr>
              <w:fldChar w:fldCharType="begin"/>
            </w:r>
            <w:r w:rsidR="00C97EA6">
              <w:rPr>
                <w:noProof/>
                <w:webHidden/>
              </w:rPr>
              <w:instrText xml:space="preserve"> PAGEREF _Toc212076978 \h </w:instrText>
            </w:r>
            <w:r w:rsidR="00C97EA6">
              <w:rPr>
                <w:noProof/>
                <w:webHidden/>
              </w:rPr>
            </w:r>
            <w:r w:rsidR="00C97EA6">
              <w:rPr>
                <w:noProof/>
                <w:webHidden/>
              </w:rPr>
              <w:fldChar w:fldCharType="separate"/>
            </w:r>
            <w:r w:rsidR="00C97EA6">
              <w:rPr>
                <w:noProof/>
                <w:webHidden/>
              </w:rPr>
              <w:t>3</w:t>
            </w:r>
            <w:r w:rsidR="00C97EA6">
              <w:rPr>
                <w:noProof/>
                <w:webHidden/>
              </w:rPr>
              <w:fldChar w:fldCharType="end"/>
            </w:r>
          </w:hyperlink>
        </w:p>
        <w:p w14:paraId="3A882A2E" w14:textId="77777777" w:rsidR="00C97EA6" w:rsidRDefault="000A0C42">
          <w:pPr>
            <w:pStyle w:val="12"/>
            <w:tabs>
              <w:tab w:val="right" w:leader="dot" w:pos="7019"/>
            </w:tabs>
            <w:rPr>
              <w:noProof/>
              <w:kern w:val="0"/>
              <w:sz w:val="22"/>
              <w:lang w:val="ru-KZ" w:eastAsia="ru-KZ"/>
            </w:rPr>
          </w:pPr>
          <w:hyperlink w:anchor="_Toc212076979" w:history="1">
            <w:r w:rsidR="00C97EA6" w:rsidRPr="00A85AB9">
              <w:rPr>
                <w:rStyle w:val="ac"/>
                <w:noProof/>
                <w:lang w:val="ru"/>
              </w:rPr>
              <w:t>Условия гарантийного обслуживания</w:t>
            </w:r>
            <w:r w:rsidR="00C97EA6">
              <w:rPr>
                <w:noProof/>
                <w:webHidden/>
              </w:rPr>
              <w:tab/>
            </w:r>
            <w:r w:rsidR="00C97EA6">
              <w:rPr>
                <w:noProof/>
                <w:webHidden/>
              </w:rPr>
              <w:fldChar w:fldCharType="begin"/>
            </w:r>
            <w:r w:rsidR="00C97EA6">
              <w:rPr>
                <w:noProof/>
                <w:webHidden/>
              </w:rPr>
              <w:instrText xml:space="preserve"> PAGEREF _Toc212076979 \h </w:instrText>
            </w:r>
            <w:r w:rsidR="00C97EA6">
              <w:rPr>
                <w:noProof/>
                <w:webHidden/>
              </w:rPr>
            </w:r>
            <w:r w:rsidR="00C97EA6">
              <w:rPr>
                <w:noProof/>
                <w:webHidden/>
              </w:rPr>
              <w:fldChar w:fldCharType="separate"/>
            </w:r>
            <w:r w:rsidR="00C97EA6">
              <w:rPr>
                <w:noProof/>
                <w:webHidden/>
              </w:rPr>
              <w:t>4</w:t>
            </w:r>
            <w:r w:rsidR="00C97EA6">
              <w:rPr>
                <w:noProof/>
                <w:webHidden/>
              </w:rPr>
              <w:fldChar w:fldCharType="end"/>
            </w:r>
          </w:hyperlink>
        </w:p>
        <w:p w14:paraId="14C70679" w14:textId="77777777" w:rsidR="00C97EA6" w:rsidRDefault="000A0C42">
          <w:pPr>
            <w:pStyle w:val="12"/>
            <w:tabs>
              <w:tab w:val="right" w:leader="dot" w:pos="7019"/>
            </w:tabs>
            <w:rPr>
              <w:noProof/>
              <w:kern w:val="0"/>
              <w:sz w:val="22"/>
              <w:lang w:val="ru-KZ" w:eastAsia="ru-KZ"/>
            </w:rPr>
          </w:pPr>
          <w:hyperlink w:anchor="_Toc212076980" w:history="1">
            <w:r w:rsidR="00C97EA6" w:rsidRPr="00A85AB9">
              <w:rPr>
                <w:rStyle w:val="ac"/>
                <w:noProof/>
                <w:lang w:val="ru"/>
              </w:rPr>
              <w:t>Положения о техническом обслуживании</w:t>
            </w:r>
            <w:r w:rsidR="00C97EA6">
              <w:rPr>
                <w:noProof/>
                <w:webHidden/>
              </w:rPr>
              <w:tab/>
            </w:r>
            <w:r w:rsidR="00C97EA6">
              <w:rPr>
                <w:noProof/>
                <w:webHidden/>
              </w:rPr>
              <w:fldChar w:fldCharType="begin"/>
            </w:r>
            <w:r w:rsidR="00C97EA6">
              <w:rPr>
                <w:noProof/>
                <w:webHidden/>
              </w:rPr>
              <w:instrText xml:space="preserve"> PAGEREF _Toc212076980 \h </w:instrText>
            </w:r>
            <w:r w:rsidR="00C97EA6">
              <w:rPr>
                <w:noProof/>
                <w:webHidden/>
              </w:rPr>
            </w:r>
            <w:r w:rsidR="00C97EA6">
              <w:rPr>
                <w:noProof/>
                <w:webHidden/>
              </w:rPr>
              <w:fldChar w:fldCharType="separate"/>
            </w:r>
            <w:r w:rsidR="00C97EA6">
              <w:rPr>
                <w:noProof/>
                <w:webHidden/>
              </w:rPr>
              <w:t>9</w:t>
            </w:r>
            <w:r w:rsidR="00C97EA6">
              <w:rPr>
                <w:noProof/>
                <w:webHidden/>
              </w:rPr>
              <w:fldChar w:fldCharType="end"/>
            </w:r>
          </w:hyperlink>
        </w:p>
        <w:p w14:paraId="325008AE" w14:textId="77777777" w:rsidR="00C97EA6" w:rsidRDefault="000A0C42">
          <w:pPr>
            <w:pStyle w:val="12"/>
            <w:tabs>
              <w:tab w:val="right" w:leader="dot" w:pos="7019"/>
            </w:tabs>
            <w:rPr>
              <w:noProof/>
              <w:kern w:val="0"/>
              <w:sz w:val="22"/>
              <w:lang w:val="ru-KZ" w:eastAsia="ru-KZ"/>
            </w:rPr>
          </w:pPr>
          <w:hyperlink w:anchor="_Toc212076981" w:history="1">
            <w:r w:rsidR="00C97EA6" w:rsidRPr="00A85AB9">
              <w:rPr>
                <w:rStyle w:val="ac"/>
                <w:noProof/>
                <w:lang w:val="ru"/>
              </w:rPr>
              <w:t>Плановое техническое обслуживание</w:t>
            </w:r>
            <w:r w:rsidR="00C97EA6">
              <w:rPr>
                <w:noProof/>
                <w:webHidden/>
              </w:rPr>
              <w:tab/>
            </w:r>
            <w:r w:rsidR="00C97EA6">
              <w:rPr>
                <w:noProof/>
                <w:webHidden/>
              </w:rPr>
              <w:fldChar w:fldCharType="begin"/>
            </w:r>
            <w:r w:rsidR="00C97EA6">
              <w:rPr>
                <w:noProof/>
                <w:webHidden/>
              </w:rPr>
              <w:instrText xml:space="preserve"> PAGEREF _Toc212076981 \h </w:instrText>
            </w:r>
            <w:r w:rsidR="00C97EA6">
              <w:rPr>
                <w:noProof/>
                <w:webHidden/>
              </w:rPr>
            </w:r>
            <w:r w:rsidR="00C97EA6">
              <w:rPr>
                <w:noProof/>
                <w:webHidden/>
              </w:rPr>
              <w:fldChar w:fldCharType="separate"/>
            </w:r>
            <w:r w:rsidR="00C97EA6">
              <w:rPr>
                <w:noProof/>
                <w:webHidden/>
              </w:rPr>
              <w:t>11</w:t>
            </w:r>
            <w:r w:rsidR="00C97EA6">
              <w:rPr>
                <w:noProof/>
                <w:webHidden/>
              </w:rPr>
              <w:fldChar w:fldCharType="end"/>
            </w:r>
          </w:hyperlink>
        </w:p>
        <w:p w14:paraId="4369C1F2" w14:textId="77777777" w:rsidR="00C97EA6" w:rsidRDefault="000A0C42">
          <w:pPr>
            <w:pStyle w:val="12"/>
            <w:tabs>
              <w:tab w:val="right" w:leader="dot" w:pos="7019"/>
            </w:tabs>
            <w:rPr>
              <w:noProof/>
              <w:kern w:val="0"/>
              <w:sz w:val="22"/>
              <w:lang w:val="ru-KZ" w:eastAsia="ru-KZ"/>
            </w:rPr>
          </w:pPr>
          <w:hyperlink w:anchor="_Toc212076982" w:history="1">
            <w:r w:rsidR="00C97EA6" w:rsidRPr="00A85AB9">
              <w:rPr>
                <w:rStyle w:val="ac"/>
                <w:noProof/>
                <w:lang w:val="ru"/>
              </w:rPr>
              <w:t>Специальные масла и жидкости</w:t>
            </w:r>
            <w:r w:rsidR="00C97EA6">
              <w:rPr>
                <w:noProof/>
                <w:webHidden/>
              </w:rPr>
              <w:tab/>
            </w:r>
            <w:r w:rsidR="00C97EA6">
              <w:rPr>
                <w:noProof/>
                <w:webHidden/>
              </w:rPr>
              <w:fldChar w:fldCharType="begin"/>
            </w:r>
            <w:r w:rsidR="00C97EA6">
              <w:rPr>
                <w:noProof/>
                <w:webHidden/>
              </w:rPr>
              <w:instrText xml:space="preserve"> PAGEREF _Toc212076982 \h </w:instrText>
            </w:r>
            <w:r w:rsidR="00C97EA6">
              <w:rPr>
                <w:noProof/>
                <w:webHidden/>
              </w:rPr>
            </w:r>
            <w:r w:rsidR="00C97EA6">
              <w:rPr>
                <w:noProof/>
                <w:webHidden/>
              </w:rPr>
              <w:fldChar w:fldCharType="separate"/>
            </w:r>
            <w:r w:rsidR="00C97EA6">
              <w:rPr>
                <w:noProof/>
                <w:webHidden/>
              </w:rPr>
              <w:t>15</w:t>
            </w:r>
            <w:r w:rsidR="00C97EA6">
              <w:rPr>
                <w:noProof/>
                <w:webHidden/>
              </w:rPr>
              <w:fldChar w:fldCharType="end"/>
            </w:r>
          </w:hyperlink>
        </w:p>
        <w:p w14:paraId="4B42265F" w14:textId="77777777" w:rsidR="00C97EA6" w:rsidRDefault="000A0C42">
          <w:pPr>
            <w:pStyle w:val="12"/>
            <w:tabs>
              <w:tab w:val="right" w:leader="dot" w:pos="7019"/>
            </w:tabs>
            <w:rPr>
              <w:noProof/>
              <w:kern w:val="0"/>
              <w:sz w:val="22"/>
              <w:lang w:val="ru-KZ" w:eastAsia="ru-KZ"/>
            </w:rPr>
          </w:pPr>
          <w:hyperlink w:anchor="_Toc212076983" w:history="1">
            <w:r w:rsidR="00C97EA6" w:rsidRPr="00A85AB9">
              <w:rPr>
                <w:rStyle w:val="ac"/>
                <w:noProof/>
                <w:lang w:val="ru"/>
              </w:rPr>
              <w:t>Журнал периодического технического обслуживания</w:t>
            </w:r>
            <w:r w:rsidR="00C97EA6">
              <w:rPr>
                <w:noProof/>
                <w:webHidden/>
              </w:rPr>
              <w:tab/>
            </w:r>
            <w:r w:rsidR="00C97EA6">
              <w:rPr>
                <w:noProof/>
                <w:webHidden/>
              </w:rPr>
              <w:fldChar w:fldCharType="begin"/>
            </w:r>
            <w:r w:rsidR="00C97EA6">
              <w:rPr>
                <w:noProof/>
                <w:webHidden/>
              </w:rPr>
              <w:instrText xml:space="preserve"> PAGEREF _Toc212076983 \h </w:instrText>
            </w:r>
            <w:r w:rsidR="00C97EA6">
              <w:rPr>
                <w:noProof/>
                <w:webHidden/>
              </w:rPr>
            </w:r>
            <w:r w:rsidR="00C97EA6">
              <w:rPr>
                <w:noProof/>
                <w:webHidden/>
              </w:rPr>
              <w:fldChar w:fldCharType="separate"/>
            </w:r>
            <w:r w:rsidR="00C97EA6">
              <w:rPr>
                <w:noProof/>
                <w:webHidden/>
              </w:rPr>
              <w:t>16</w:t>
            </w:r>
            <w:r w:rsidR="00C97EA6">
              <w:rPr>
                <w:noProof/>
                <w:webHidden/>
              </w:rPr>
              <w:fldChar w:fldCharType="end"/>
            </w:r>
          </w:hyperlink>
        </w:p>
        <w:p w14:paraId="43C6F2F6" w14:textId="77777777" w:rsidR="00C97EA6" w:rsidRDefault="000A0C42">
          <w:pPr>
            <w:pStyle w:val="12"/>
            <w:tabs>
              <w:tab w:val="right" w:leader="dot" w:pos="7019"/>
            </w:tabs>
            <w:rPr>
              <w:noProof/>
              <w:kern w:val="0"/>
              <w:sz w:val="22"/>
              <w:lang w:val="ru-KZ" w:eastAsia="ru-KZ"/>
            </w:rPr>
          </w:pPr>
          <w:hyperlink w:anchor="_Toc212076984" w:history="1">
            <w:r w:rsidR="00C97EA6" w:rsidRPr="00A85AB9">
              <w:rPr>
                <w:rStyle w:val="ac"/>
                <w:noProof/>
                <w:lang w:val="ru"/>
              </w:rPr>
              <w:t>Список сервисных центров Geely</w:t>
            </w:r>
            <w:r w:rsidR="00C97EA6">
              <w:rPr>
                <w:noProof/>
                <w:webHidden/>
              </w:rPr>
              <w:tab/>
            </w:r>
            <w:r w:rsidR="00C97EA6">
              <w:rPr>
                <w:noProof/>
                <w:webHidden/>
              </w:rPr>
              <w:fldChar w:fldCharType="begin"/>
            </w:r>
            <w:r w:rsidR="00C97EA6">
              <w:rPr>
                <w:noProof/>
                <w:webHidden/>
              </w:rPr>
              <w:instrText xml:space="preserve"> PAGEREF _Toc212076984 \h </w:instrText>
            </w:r>
            <w:r w:rsidR="00C97EA6">
              <w:rPr>
                <w:noProof/>
                <w:webHidden/>
              </w:rPr>
            </w:r>
            <w:r w:rsidR="00C97EA6">
              <w:rPr>
                <w:noProof/>
                <w:webHidden/>
              </w:rPr>
              <w:fldChar w:fldCharType="separate"/>
            </w:r>
            <w:r w:rsidR="00C97EA6">
              <w:rPr>
                <w:noProof/>
                <w:webHidden/>
              </w:rPr>
              <w:t>19</w:t>
            </w:r>
            <w:r w:rsidR="00C97EA6">
              <w:rPr>
                <w:noProof/>
                <w:webHidden/>
              </w:rPr>
              <w:fldChar w:fldCharType="end"/>
            </w:r>
          </w:hyperlink>
        </w:p>
        <w:p w14:paraId="4263A926" w14:textId="77777777" w:rsidR="007A48C8" w:rsidRPr="00055708" w:rsidRDefault="00C97EA6" w:rsidP="007A48C8">
          <w:pPr>
            <w:spacing w:line="360" w:lineRule="auto"/>
            <w:rPr>
              <w:rFonts w:ascii="Arial" w:hAnsi="Arial" w:cs="Arial"/>
              <w:sz w:val="18"/>
              <w:szCs w:val="18"/>
            </w:rPr>
          </w:pPr>
          <w:r w:rsidRPr="00055708">
            <w:rPr>
              <w:rFonts w:ascii="Arial" w:hAnsi="Arial" w:cs="Arial"/>
              <w:b/>
              <w:bCs/>
              <w:sz w:val="18"/>
              <w:szCs w:val="18"/>
              <w:lang w:val="zh-CN"/>
            </w:rPr>
            <w:fldChar w:fldCharType="end"/>
          </w:r>
        </w:p>
      </w:sdtContent>
    </w:sdt>
    <w:p w14:paraId="045CF239" w14:textId="77777777" w:rsidR="007A48C8" w:rsidRDefault="007A48C8" w:rsidP="007A48C8">
      <w:pPr>
        <w:widowControl/>
        <w:jc w:val="left"/>
        <w:rPr>
          <w:rFonts w:ascii="Arial" w:hAnsi="Arial" w:cs="Arial"/>
          <w:color w:val="7F7F7F" w:themeColor="text1" w:themeTint="80"/>
          <w:sz w:val="18"/>
          <w:szCs w:val="18"/>
        </w:rPr>
      </w:pPr>
    </w:p>
    <w:p w14:paraId="7CC518E5" w14:textId="77777777" w:rsidR="007A48C8" w:rsidRPr="00EB4839" w:rsidRDefault="007A48C8" w:rsidP="007A48C8">
      <w:pPr>
        <w:rPr>
          <w:rFonts w:ascii="Arial" w:hAnsi="Arial" w:cs="Arial"/>
          <w:sz w:val="18"/>
          <w:szCs w:val="18"/>
        </w:rPr>
      </w:pPr>
    </w:p>
    <w:p w14:paraId="3058FF21" w14:textId="77777777" w:rsidR="007A48C8" w:rsidRPr="00EB4839" w:rsidRDefault="007A48C8" w:rsidP="007A48C8">
      <w:pPr>
        <w:rPr>
          <w:rFonts w:ascii="Arial" w:hAnsi="Arial" w:cs="Arial"/>
          <w:sz w:val="18"/>
          <w:szCs w:val="18"/>
        </w:rPr>
      </w:pPr>
    </w:p>
    <w:p w14:paraId="61406B3B" w14:textId="77777777" w:rsidR="007A48C8" w:rsidRPr="00EB4839" w:rsidRDefault="007A48C8" w:rsidP="007A48C8">
      <w:pPr>
        <w:rPr>
          <w:rFonts w:ascii="Arial" w:hAnsi="Arial" w:cs="Arial"/>
          <w:sz w:val="18"/>
          <w:szCs w:val="18"/>
        </w:rPr>
      </w:pPr>
    </w:p>
    <w:p w14:paraId="7F5E92E4" w14:textId="77777777" w:rsidR="007A48C8" w:rsidRPr="00EB4839" w:rsidRDefault="007A48C8" w:rsidP="007A48C8">
      <w:pPr>
        <w:rPr>
          <w:rFonts w:ascii="Arial" w:hAnsi="Arial" w:cs="Arial"/>
          <w:sz w:val="18"/>
          <w:szCs w:val="18"/>
        </w:rPr>
      </w:pPr>
    </w:p>
    <w:p w14:paraId="6A363A93" w14:textId="77777777" w:rsidR="007A48C8" w:rsidRPr="00EB4839" w:rsidRDefault="007A48C8" w:rsidP="007A48C8">
      <w:pPr>
        <w:rPr>
          <w:rFonts w:ascii="Arial" w:hAnsi="Arial" w:cs="Arial"/>
          <w:sz w:val="18"/>
          <w:szCs w:val="18"/>
        </w:rPr>
      </w:pPr>
    </w:p>
    <w:p w14:paraId="3D71FC15" w14:textId="77777777" w:rsidR="007A48C8" w:rsidRDefault="007A48C8" w:rsidP="007A48C8">
      <w:pPr>
        <w:ind w:firstLineChars="200" w:firstLine="360"/>
        <w:rPr>
          <w:rFonts w:ascii="Arial" w:hAnsi="Arial" w:cs="Arial"/>
          <w:sz w:val="18"/>
          <w:szCs w:val="18"/>
        </w:rPr>
      </w:pPr>
    </w:p>
    <w:p w14:paraId="58E093EF" w14:textId="77777777" w:rsidR="007A48C8" w:rsidRDefault="007A48C8" w:rsidP="007A48C8">
      <w:pPr>
        <w:rPr>
          <w:rFonts w:ascii="Arial" w:hAnsi="Arial" w:cs="Arial"/>
          <w:sz w:val="18"/>
          <w:szCs w:val="18"/>
        </w:rPr>
      </w:pPr>
    </w:p>
    <w:p w14:paraId="3A981DA7" w14:textId="77777777" w:rsidR="007A48C8" w:rsidRPr="00EB4839" w:rsidRDefault="007A48C8" w:rsidP="007A48C8">
      <w:pPr>
        <w:rPr>
          <w:rFonts w:ascii="Arial" w:hAnsi="Arial" w:cs="Arial"/>
          <w:sz w:val="18"/>
          <w:szCs w:val="18"/>
        </w:rPr>
        <w:sectPr w:rsidR="007A48C8" w:rsidRPr="00EB4839" w:rsidSect="005A78A3">
          <w:headerReference w:type="even" r:id="rId8"/>
          <w:headerReference w:type="default" r:id="rId9"/>
          <w:footerReference w:type="even" r:id="rId10"/>
          <w:footerReference w:type="default" r:id="rId11"/>
          <w:headerReference w:type="first" r:id="rId12"/>
          <w:pgSz w:w="8731" w:h="11906" w:code="9"/>
          <w:pgMar w:top="851" w:right="851" w:bottom="851" w:left="851" w:header="567" w:footer="567" w:gutter="0"/>
          <w:pgNumType w:start="0"/>
          <w:cols w:space="425"/>
          <w:docGrid w:type="lines" w:linePitch="312"/>
        </w:sectPr>
      </w:pPr>
    </w:p>
    <w:p w14:paraId="78B663BC" w14:textId="77777777" w:rsidR="007A48C8" w:rsidRPr="00FE616B" w:rsidRDefault="00C97EA6" w:rsidP="007A48C8">
      <w:pPr>
        <w:pStyle w:val="11"/>
        <w:rPr>
          <w:lang w:val="ru-RU"/>
        </w:rPr>
      </w:pPr>
      <w:bookmarkStart w:id="1" w:name="_Toc212076977"/>
      <w:r w:rsidRPr="0034774B">
        <w:rPr>
          <w:lang w:val="ru"/>
        </w:rPr>
        <w:lastRenderedPageBreak/>
        <w:t>Обращение к покупателю</w:t>
      </w:r>
      <w:bookmarkEnd w:id="1"/>
    </w:p>
    <w:p w14:paraId="081D1BDC" w14:textId="77777777" w:rsidR="007A48C8" w:rsidRPr="00FE616B" w:rsidRDefault="007A48C8" w:rsidP="007A48C8">
      <w:pPr>
        <w:spacing w:after="20" w:line="240" w:lineRule="exact"/>
        <w:rPr>
          <w:rFonts w:ascii="Arial" w:hAnsi="Arial" w:cs="Arial"/>
          <w:color w:val="808080" w:themeColor="background1" w:themeShade="80"/>
          <w:sz w:val="17"/>
          <w:szCs w:val="17"/>
          <w:lang w:val="ru-RU"/>
        </w:rPr>
      </w:pPr>
    </w:p>
    <w:p w14:paraId="5FC28470"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Уважаемый покупатель!</w:t>
      </w:r>
    </w:p>
    <w:p w14:paraId="445F9B66" w14:textId="77777777" w:rsidR="007A48C8" w:rsidRPr="00FE616B" w:rsidRDefault="007A48C8" w:rsidP="007A48C8">
      <w:pPr>
        <w:spacing w:after="20" w:line="240" w:lineRule="exact"/>
        <w:rPr>
          <w:rFonts w:ascii="Arial" w:hAnsi="Arial" w:cs="Arial"/>
          <w:color w:val="808080" w:themeColor="background1" w:themeShade="80"/>
          <w:sz w:val="17"/>
          <w:szCs w:val="17"/>
          <w:lang w:val="ru-RU"/>
        </w:rPr>
      </w:pPr>
    </w:p>
    <w:p w14:paraId="22D96250"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Благодарим Вас за выбор автомобиля марки GEELY!</w:t>
      </w:r>
    </w:p>
    <w:p w14:paraId="089D4AC4" w14:textId="77777777" w:rsidR="007A48C8" w:rsidRPr="00FE616B" w:rsidRDefault="007A48C8" w:rsidP="007A48C8">
      <w:pPr>
        <w:spacing w:after="20" w:line="240" w:lineRule="exact"/>
        <w:rPr>
          <w:rFonts w:ascii="Arial" w:hAnsi="Arial" w:cs="Arial"/>
          <w:color w:val="808080" w:themeColor="background1" w:themeShade="80"/>
          <w:sz w:val="17"/>
          <w:szCs w:val="17"/>
          <w:lang w:val="ru-RU"/>
        </w:rPr>
      </w:pPr>
    </w:p>
    <w:p w14:paraId="154A016B"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Рекомендуем хранить данное руководство в автомобиле, поскольку оно является важным документом для получения качественного сервисного обслуживания.</w:t>
      </w:r>
    </w:p>
    <w:p w14:paraId="532532E6"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Чтобы Ваша инвестиция в приобретение нового автомобиля была действительно оправданной, а сам автомобиль сохранял оптимальные характеристики и хорошее техническое состояние, внимательно прочитайте настоящее руководство и прилагаемое руководство по эксплуатации. Эти документы помогут Вам лучше разобраться в устройстве и эксплуатации автомобиля, а также ознакомят с основными способами решения возможных неисправностей, что позволит эффективно защитить Ваши права и интересы.</w:t>
      </w:r>
    </w:p>
    <w:p w14:paraId="551E70E7"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Ваш автомобиль обладает превосходными характеристиками безопасности, комфорта, мощности и экономичности. В случае возникновения каких-либо проблем во время эксплуатации, обратитесь в ближайший авторизованный сервисный центр Geely. Сервисный центр Geely оказывает высококачественные услуги по техническому обслуживанию, ремонту и поставке запасных частей. Проводите плановое техническое обслуживание автомобиля в соответствии с требованиями руководства по эксплуатации и регламентом работ по техническому обслуживанию.</w:t>
      </w:r>
    </w:p>
    <w:p w14:paraId="0BDE3579"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Обращаем Ваше внимание, что для продления срока службы автомобиля необходимо использовать оригинальные запасные части, продаваемые в авторизованных сервисных центрах Geely.</w:t>
      </w:r>
    </w:p>
    <w:p w14:paraId="66B6177B"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Правильное периодическое техническое обслуживание в авторизованном сервисном центре Geely поддерживает Ваш автомобиль в оптимальном состоянии, способствует повышению надежности и продлению срока его службы. В течение гарантийного срока периодически проводите техническое обслуживание автомобиля в авторизованном сервисном центре Geely после каждых 10 000 км пробега или один раз в 12 месяцев.</w:t>
      </w:r>
    </w:p>
    <w:p w14:paraId="72AFB02F"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noProof/>
          <w:color w:val="808080" w:themeColor="background1" w:themeShade="80"/>
          <w:sz w:val="17"/>
          <w:szCs w:val="17"/>
        </w:rPr>
        <w:drawing>
          <wp:anchor distT="0" distB="0" distL="114300" distR="114300" simplePos="0" relativeHeight="251663360" behindDoc="0" locked="0" layoutInCell="1" allowOverlap="1" wp14:anchorId="7340027C" wp14:editId="79AC3AF1">
            <wp:simplePos x="0" y="0"/>
            <wp:positionH relativeFrom="column">
              <wp:posOffset>2540</wp:posOffset>
            </wp:positionH>
            <wp:positionV relativeFrom="paragraph">
              <wp:posOffset>34925</wp:posOffset>
            </wp:positionV>
            <wp:extent cx="314325" cy="28575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2F751E">
        <w:rPr>
          <w:rFonts w:ascii="Arial" w:hAnsi="Arial" w:cs="Arial"/>
          <w:color w:val="808080" w:themeColor="background1" w:themeShade="80"/>
          <w:sz w:val="17"/>
          <w:szCs w:val="17"/>
          <w:lang w:val="ru"/>
        </w:rPr>
        <w:t>Гарантия не распространяется на неисправности, связанные с нарушением правил обслуживания в случае, если автомобиль не проходит периодическое техническое обслуживание в авторизованных сервисных центрах Geely.</w:t>
      </w:r>
    </w:p>
    <w:p w14:paraId="5906E77F"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Все материалы в данном руководстве являются актуальными и применимы ко всем моделям данной серии. Точные характеристики и комплектация зависят от конкретного автомобиля. Компания Geely оставляет за собой право вносить изменения в содержание данного руководства при условии, что эти изменения соответствуют применимым законам и нормативным актам.</w:t>
      </w:r>
    </w:p>
    <w:p w14:paraId="78EBC6AE"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 xml:space="preserve">В случае продажи автомобиля в период действия гарантии необходимо передать </w:t>
      </w:r>
      <w:r w:rsidRPr="002F751E">
        <w:rPr>
          <w:rFonts w:ascii="Arial" w:hAnsi="Arial" w:cs="Arial"/>
          <w:color w:val="808080" w:themeColor="background1" w:themeShade="80"/>
          <w:sz w:val="17"/>
          <w:szCs w:val="17"/>
          <w:lang w:val="ru"/>
        </w:rPr>
        <w:lastRenderedPageBreak/>
        <w:t>настоящее руководство новому владельцу.</w:t>
      </w:r>
    </w:p>
    <w:p w14:paraId="0831EF5C"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Напоминаем, что любое внесение изменений в конструкцию автомобиля самостоятельно может повлиять на его технические характеристики, безопасность или срок службы. Geely не несет ответственности за неисправности, вызванные несанкционированными модификациями автомобиля.</w:t>
      </w:r>
    </w:p>
    <w:p w14:paraId="7EB8507E" w14:textId="77777777" w:rsidR="007A48C8" w:rsidRPr="00FE616B" w:rsidRDefault="00C97EA6" w:rsidP="007A48C8">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Будем рады получить ценные предложения по улучшению качества автомобилей Geely и уровня послепродажного сервиса.</w:t>
      </w:r>
    </w:p>
    <w:p w14:paraId="7FF4FB30" w14:textId="77777777" w:rsidR="007A48C8" w:rsidRPr="00FE616B" w:rsidRDefault="007A48C8" w:rsidP="007A48C8">
      <w:pPr>
        <w:spacing w:after="20" w:line="240" w:lineRule="exact"/>
        <w:rPr>
          <w:rFonts w:ascii="Arial" w:hAnsi="Arial" w:cs="Arial"/>
          <w:color w:val="808080" w:themeColor="background1" w:themeShade="80"/>
          <w:sz w:val="17"/>
          <w:szCs w:val="17"/>
          <w:lang w:val="ru-RU"/>
        </w:rPr>
      </w:pPr>
    </w:p>
    <w:p w14:paraId="745565BB" w14:textId="77777777" w:rsidR="007A48C8" w:rsidRPr="002F751E" w:rsidRDefault="00C97EA6" w:rsidP="007A48C8">
      <w:pPr>
        <w:spacing w:before="20" w:after="20" w:line="240" w:lineRule="exact"/>
        <w:jc w:val="right"/>
        <w:rPr>
          <w:rFonts w:ascii="Arial" w:hAnsi="Arial" w:cs="Arial"/>
          <w:color w:val="808080" w:themeColor="background1" w:themeShade="80"/>
          <w:sz w:val="17"/>
          <w:szCs w:val="17"/>
        </w:rPr>
        <w:sectPr w:rsidR="007A48C8" w:rsidRPr="002F751E" w:rsidSect="001332C3">
          <w:headerReference w:type="even" r:id="rId14"/>
          <w:headerReference w:type="default" r:id="rId15"/>
          <w:footerReference w:type="even" r:id="rId16"/>
          <w:headerReference w:type="first" r:id="rId17"/>
          <w:pgSz w:w="8731" w:h="11906" w:code="9"/>
          <w:pgMar w:top="851" w:right="851" w:bottom="851" w:left="851" w:header="567" w:footer="567" w:gutter="0"/>
          <w:pgNumType w:start="1"/>
          <w:cols w:space="425"/>
          <w:docGrid w:type="lines" w:linePitch="312"/>
        </w:sectPr>
      </w:pPr>
      <w:r w:rsidRPr="00FE616B">
        <w:rPr>
          <w:rFonts w:ascii="Arial" w:hAnsi="Arial" w:cs="Arial"/>
          <w:color w:val="808080" w:themeColor="background1" w:themeShade="80"/>
          <w:sz w:val="17"/>
          <w:szCs w:val="17"/>
        </w:rPr>
        <w:t>GEELY AUTOMOBILE INTERNATIONAL CORPORATION</w:t>
      </w:r>
    </w:p>
    <w:p w14:paraId="0B2CBC89" w14:textId="77777777" w:rsidR="007A48C8" w:rsidRDefault="00C97EA6" w:rsidP="007A48C8">
      <w:pPr>
        <w:pStyle w:val="11"/>
      </w:pPr>
      <w:bookmarkStart w:id="2" w:name="_Toc212076978"/>
      <w:r w:rsidRPr="0034774B">
        <w:rPr>
          <w:lang w:val="ru"/>
        </w:rPr>
        <w:lastRenderedPageBreak/>
        <w:t>Свяжитесь</w:t>
      </w:r>
      <w:r w:rsidRPr="00FE616B">
        <w:t xml:space="preserve"> </w:t>
      </w:r>
      <w:r w:rsidRPr="0034774B">
        <w:rPr>
          <w:lang w:val="ru"/>
        </w:rPr>
        <w:t>с</w:t>
      </w:r>
      <w:r w:rsidRPr="00FE616B">
        <w:t xml:space="preserve"> </w:t>
      </w:r>
      <w:r w:rsidRPr="0034774B">
        <w:rPr>
          <w:lang w:val="ru"/>
        </w:rPr>
        <w:t>нами</w:t>
      </w:r>
      <w:bookmarkEnd w:id="2"/>
    </w:p>
    <w:p w14:paraId="4E498226"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Удовлетворённость покупателей — наша основная цель. Официальные дилеры Geely обладают необходимыми знаниями и оборудованием для поддержания Вашего автомобиля в наилучшем состоянии. Если у Вас есть вопросы или жалобы относительно обслуживания Вашего автомобиля Geely, мы рекомендуем предпринять следующие действия:</w:t>
      </w:r>
    </w:p>
    <w:p w14:paraId="7512D65A" w14:textId="77777777" w:rsidR="007A48C8" w:rsidRPr="00FE616B" w:rsidRDefault="007A48C8" w:rsidP="007A48C8">
      <w:pPr>
        <w:spacing w:after="40" w:line="240" w:lineRule="exact"/>
        <w:rPr>
          <w:rFonts w:ascii="Arial" w:hAnsi="Arial" w:cs="Arial"/>
          <w:color w:val="808080" w:themeColor="background1" w:themeShade="80"/>
          <w:sz w:val="17"/>
          <w:szCs w:val="17"/>
          <w:lang w:val="ru-RU"/>
        </w:rPr>
      </w:pPr>
    </w:p>
    <w:p w14:paraId="6EB61FC5"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ШАГ 1</w:t>
      </w:r>
    </w:p>
    <w:p w14:paraId="5BEDCA1E"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Обсудите вопрос с официальным дилером Geely. Это самый быстрый и наилучший способ разрешить возникшие проблемы.</w:t>
      </w:r>
    </w:p>
    <w:p w14:paraId="4C6FBCFC"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Если этот вопрос уже обсуждался с МЕНЕДЖЕРОМ ПО ПРОДАЖАМ или МЕНЕДЖЕРОМ ПО СЕРВИСНОМУ ОБСЛУЖИВАНИЮ, обратитесь к РУКОВОДИТЕЛЮ или ГЕНЕРАЛЬНОМУ МЕНЕДЖЕРУ дилерского центра.</w:t>
      </w:r>
    </w:p>
    <w:p w14:paraId="75B1F273" w14:textId="77777777" w:rsidR="007A48C8" w:rsidRPr="00FE616B" w:rsidRDefault="007A48C8" w:rsidP="007A48C8">
      <w:pPr>
        <w:spacing w:after="40" w:line="240" w:lineRule="exact"/>
        <w:rPr>
          <w:rFonts w:ascii="Arial" w:hAnsi="Arial" w:cs="Arial"/>
          <w:color w:val="808080" w:themeColor="background1" w:themeShade="80"/>
          <w:sz w:val="17"/>
          <w:szCs w:val="17"/>
          <w:lang w:val="ru-RU"/>
        </w:rPr>
      </w:pPr>
    </w:p>
    <w:p w14:paraId="46AF1CFD"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ШАГ 2</w:t>
      </w:r>
    </w:p>
    <w:p w14:paraId="46F7EF73"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Если после выполнения ШАГА 1 Вам все еще нужна помощь, обратитесь к официальному дистрибьютору Geely в Вашем регионе.</w:t>
      </w:r>
    </w:p>
    <w:p w14:paraId="30A9EAF1"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Для получения полной поддержки необходимо указать следующие данные:</w:t>
      </w:r>
    </w:p>
    <w:p w14:paraId="01A6E311"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1. Ваше ФИО, адрес и номер телефона.</w:t>
      </w:r>
    </w:p>
    <w:p w14:paraId="7A61A989"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2. Год выпуска и модель транспортного средства</w:t>
      </w:r>
    </w:p>
    <w:p w14:paraId="0FB1ECFA"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3. Идентификационный номер транспортного средства (VIN)</w:t>
      </w:r>
    </w:p>
    <w:p w14:paraId="37DCE9BE"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4. Дата покупки и текущий пробег</w:t>
      </w:r>
    </w:p>
    <w:p w14:paraId="30FFFD55"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5. Название и местонахождение Вашего дилера</w:t>
      </w:r>
    </w:p>
    <w:p w14:paraId="67A68184"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6. Ваш вопрос или жалоба</w:t>
      </w:r>
    </w:p>
    <w:p w14:paraId="79C38469" w14:textId="77777777" w:rsidR="007A48C8" w:rsidRPr="00FE616B" w:rsidRDefault="007A48C8" w:rsidP="007A48C8">
      <w:pPr>
        <w:spacing w:after="40" w:line="240" w:lineRule="exact"/>
        <w:rPr>
          <w:rFonts w:ascii="Arial" w:hAnsi="Arial" w:cs="Arial"/>
          <w:color w:val="808080" w:themeColor="background1" w:themeShade="80"/>
          <w:sz w:val="17"/>
          <w:szCs w:val="17"/>
          <w:lang w:val="ru-RU"/>
        </w:rPr>
      </w:pPr>
    </w:p>
    <w:p w14:paraId="5CBB99B8" w14:textId="77777777" w:rsidR="007A48C8" w:rsidRPr="00FE616B" w:rsidRDefault="00C97EA6" w:rsidP="007A48C8">
      <w:pPr>
        <w:spacing w:after="40" w:line="240" w:lineRule="exact"/>
        <w:rPr>
          <w:rFonts w:ascii="Arial" w:hAnsi="Arial" w:cs="Arial"/>
          <w:sz w:val="17"/>
          <w:szCs w:val="17"/>
          <w:lang w:val="ru-RU"/>
        </w:rPr>
      </w:pPr>
      <w:r w:rsidRPr="00FE616B">
        <w:rPr>
          <w:rFonts w:ascii="Arial" w:hAnsi="Arial" w:cs="Arial"/>
          <w:sz w:val="17"/>
          <w:szCs w:val="17"/>
          <w:lang w:val="ru-RU"/>
        </w:rPr>
        <w:br w:type="page"/>
      </w:r>
    </w:p>
    <w:p w14:paraId="2404FF23" w14:textId="77777777" w:rsidR="007A48C8" w:rsidRPr="00FE616B" w:rsidRDefault="00C97EA6" w:rsidP="007A48C8">
      <w:pPr>
        <w:pStyle w:val="11"/>
        <w:rPr>
          <w:lang w:val="ru-RU"/>
        </w:rPr>
      </w:pPr>
      <w:bookmarkStart w:id="3" w:name="_Toc212076979"/>
      <w:r w:rsidRPr="0034774B">
        <w:rPr>
          <w:lang w:val="ru"/>
        </w:rPr>
        <w:lastRenderedPageBreak/>
        <w:t>Условия гарантийного обслуживания</w:t>
      </w:r>
      <w:bookmarkEnd w:id="3"/>
    </w:p>
    <w:p w14:paraId="6EBCACA4" w14:textId="77777777" w:rsidR="007A48C8" w:rsidRPr="00BC36E4" w:rsidRDefault="00C97EA6" w:rsidP="007A48C8">
      <w:pPr>
        <w:pStyle w:val="a9"/>
        <w:numPr>
          <w:ilvl w:val="0"/>
          <w:numId w:val="9"/>
        </w:numPr>
        <w:spacing w:after="40" w:line="240" w:lineRule="exact"/>
        <w:rPr>
          <w:rFonts w:ascii="Arial" w:hAnsi="Arial" w:cs="Arial"/>
          <w:b/>
          <w:color w:val="1F497D" w:themeColor="text2"/>
          <w:sz w:val="20"/>
          <w:szCs w:val="20"/>
        </w:rPr>
      </w:pPr>
      <w:r w:rsidRPr="00BC36E4">
        <w:rPr>
          <w:rFonts w:ascii="Arial" w:hAnsi="Arial" w:cs="Arial"/>
          <w:b/>
          <w:color w:val="1F497D" w:themeColor="text2"/>
          <w:sz w:val="20"/>
          <w:szCs w:val="20"/>
          <w:lang w:val="ru"/>
        </w:rPr>
        <w:t>Полная гарантия на автомобиль</w:t>
      </w:r>
    </w:p>
    <w:p w14:paraId="573801FE" w14:textId="77777777" w:rsidR="007A48C8" w:rsidRPr="002F751E" w:rsidRDefault="00C97EA6" w:rsidP="007A48C8">
      <w:pPr>
        <w:pStyle w:val="a9"/>
        <w:numPr>
          <w:ilvl w:val="0"/>
          <w:numId w:val="10"/>
        </w:numPr>
        <w:spacing w:after="40" w:line="240" w:lineRule="exact"/>
        <w:rPr>
          <w:rFonts w:ascii="Arial" w:hAnsi="Arial" w:cs="Arial"/>
          <w:color w:val="808080" w:themeColor="background1" w:themeShade="80"/>
          <w:sz w:val="17"/>
          <w:szCs w:val="17"/>
        </w:rPr>
      </w:pPr>
      <w:r w:rsidRPr="002F751E">
        <w:rPr>
          <w:rFonts w:ascii="Arial" w:hAnsi="Arial" w:cs="Arial"/>
          <w:color w:val="808080" w:themeColor="background1" w:themeShade="80"/>
          <w:sz w:val="17"/>
          <w:szCs w:val="17"/>
          <w:lang w:val="ru"/>
        </w:rPr>
        <w:t xml:space="preserve">Гарантия на силовой агрегат составляет </w:t>
      </w:r>
      <w:r w:rsidR="00E904D7">
        <w:rPr>
          <w:rFonts w:ascii="Arial" w:hAnsi="Arial" w:cs="Arial" w:hint="eastAsia"/>
          <w:color w:val="FF0000"/>
          <w:sz w:val="17"/>
          <w:szCs w:val="17"/>
          <w:u w:val="single"/>
          <w:lang w:val="ru"/>
        </w:rPr>
        <w:t>5</w:t>
      </w:r>
      <w:r w:rsidRPr="002F751E">
        <w:rPr>
          <w:rFonts w:ascii="Arial" w:hAnsi="Arial" w:cs="Arial"/>
          <w:color w:val="808080" w:themeColor="background1" w:themeShade="80"/>
          <w:sz w:val="17"/>
          <w:szCs w:val="17"/>
          <w:lang w:val="ru"/>
        </w:rPr>
        <w:t xml:space="preserve"> лет или </w:t>
      </w:r>
      <w:r w:rsidR="00E904D7">
        <w:rPr>
          <w:rFonts w:ascii="Arial" w:hAnsi="Arial" w:cs="Arial" w:hint="eastAsia"/>
          <w:color w:val="FF0000"/>
          <w:sz w:val="17"/>
          <w:szCs w:val="17"/>
          <w:u w:val="single"/>
          <w:lang w:val="ru"/>
        </w:rPr>
        <w:t>150 000</w:t>
      </w:r>
      <w:r w:rsidRPr="002F751E">
        <w:rPr>
          <w:rFonts w:ascii="Arial" w:hAnsi="Arial" w:cs="Arial"/>
          <w:color w:val="808080" w:themeColor="background1" w:themeShade="80"/>
          <w:sz w:val="17"/>
          <w:szCs w:val="17"/>
          <w:lang w:val="ru"/>
        </w:rPr>
        <w:t xml:space="preserve"> км пробега; полная гарантия на весь автомобиль составляет </w:t>
      </w:r>
      <w:r w:rsidR="00E904D7">
        <w:rPr>
          <w:rFonts w:ascii="Arial" w:hAnsi="Arial" w:cs="Arial"/>
          <w:color w:val="FF0000"/>
          <w:sz w:val="17"/>
          <w:szCs w:val="17"/>
          <w:u w:val="single"/>
          <w:lang w:val="ru"/>
        </w:rPr>
        <w:t>4</w:t>
      </w:r>
      <w:r w:rsidRPr="002F751E">
        <w:rPr>
          <w:rFonts w:ascii="Arial" w:hAnsi="Arial" w:cs="Arial"/>
          <w:color w:val="808080" w:themeColor="background1" w:themeShade="80"/>
          <w:sz w:val="17"/>
          <w:szCs w:val="17"/>
          <w:lang w:val="ru"/>
        </w:rPr>
        <w:t xml:space="preserve"> года или </w:t>
      </w:r>
      <w:r w:rsidR="00E904D7">
        <w:rPr>
          <w:rFonts w:ascii="Arial" w:hAnsi="Arial" w:cs="Arial"/>
          <w:color w:val="FF0000"/>
          <w:sz w:val="17"/>
          <w:szCs w:val="17"/>
          <w:u w:val="single"/>
          <w:lang w:val="ru"/>
        </w:rPr>
        <w:t>100 000</w:t>
      </w:r>
      <w:r w:rsidRPr="002F751E">
        <w:rPr>
          <w:rFonts w:ascii="Arial" w:hAnsi="Arial" w:cs="Arial"/>
          <w:color w:val="808080" w:themeColor="background1" w:themeShade="80"/>
          <w:sz w:val="17"/>
          <w:szCs w:val="17"/>
          <w:lang w:val="ru"/>
        </w:rPr>
        <w:t xml:space="preserve"> км пробега; гарантия на специальные запасные части составляет </w:t>
      </w:r>
      <w:r w:rsidR="008172FD">
        <w:rPr>
          <w:rFonts w:ascii="Arial" w:hAnsi="Arial" w:cs="Arial"/>
          <w:color w:val="FF0000"/>
          <w:sz w:val="17"/>
          <w:szCs w:val="17"/>
          <w:u w:val="single"/>
          <w:lang w:val="ru"/>
        </w:rPr>
        <w:t>3</w:t>
      </w:r>
      <w:r w:rsidRPr="002F751E">
        <w:rPr>
          <w:rFonts w:ascii="Arial" w:hAnsi="Arial" w:cs="Arial"/>
          <w:color w:val="808080" w:themeColor="background1" w:themeShade="80"/>
          <w:sz w:val="17"/>
          <w:szCs w:val="17"/>
          <w:lang w:val="ru"/>
        </w:rPr>
        <w:t xml:space="preserve"> года или </w:t>
      </w:r>
      <w:r w:rsidR="008172FD">
        <w:rPr>
          <w:rFonts w:ascii="Arial" w:hAnsi="Arial" w:cs="Arial"/>
          <w:color w:val="FF0000"/>
          <w:sz w:val="17"/>
          <w:szCs w:val="17"/>
          <w:u w:val="single"/>
          <w:lang w:val="ru"/>
        </w:rPr>
        <w:t>6</w:t>
      </w:r>
      <w:r w:rsidR="00E904D7">
        <w:rPr>
          <w:rFonts w:ascii="Arial" w:hAnsi="Arial" w:cs="Arial"/>
          <w:color w:val="FF0000"/>
          <w:sz w:val="17"/>
          <w:szCs w:val="17"/>
          <w:u w:val="single"/>
          <w:lang w:val="ru"/>
        </w:rPr>
        <w:t>0 000</w:t>
      </w:r>
      <w:r w:rsidRPr="002F751E">
        <w:rPr>
          <w:rFonts w:ascii="Arial" w:hAnsi="Arial" w:cs="Arial"/>
          <w:color w:val="808080" w:themeColor="background1" w:themeShade="80"/>
          <w:sz w:val="17"/>
          <w:szCs w:val="17"/>
          <w:lang w:val="ru"/>
        </w:rPr>
        <w:t xml:space="preserve"> км пробега (в зависимости от того, что наступит раньше, гарантийный срок или пробег). Гарантия начинает действовать с даты выдачи документа, подтверждающего покупку нового автомобиля. Подробную информацию о гарантии смотрите в следующей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631"/>
        <w:gridCol w:w="2529"/>
        <w:gridCol w:w="1479"/>
      </w:tblGrid>
      <w:tr w:rsidR="004E38E2" w:rsidRPr="00E66C6A" w14:paraId="47DE8F16" w14:textId="77777777" w:rsidTr="004A0702">
        <w:trPr>
          <w:jc w:val="center"/>
        </w:trPr>
        <w:tc>
          <w:tcPr>
            <w:tcW w:w="4077"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B15534" w14:textId="77777777" w:rsidR="007A48C8" w:rsidRPr="00BC36E4" w:rsidRDefault="00C97EA6" w:rsidP="00A156D3">
            <w:pPr>
              <w:spacing w:line="200" w:lineRule="exact"/>
              <w:jc w:val="center"/>
              <w:rPr>
                <w:rFonts w:ascii="Arial" w:hAnsi="Arial" w:cs="Arial"/>
                <w:b/>
                <w:color w:val="7F7F7F" w:themeColor="text1" w:themeTint="80"/>
                <w:sz w:val="15"/>
                <w:szCs w:val="17"/>
              </w:rPr>
            </w:pPr>
            <w:r w:rsidRPr="00BC36E4">
              <w:rPr>
                <w:rFonts w:ascii="Arial" w:hAnsi="Arial" w:cs="Arial"/>
                <w:b/>
                <w:color w:val="7F7F7F" w:themeColor="text1" w:themeTint="80"/>
                <w:sz w:val="15"/>
                <w:szCs w:val="17"/>
                <w:lang w:val="ru"/>
              </w:rPr>
              <w:t>Содержание</w:t>
            </w:r>
          </w:p>
        </w:tc>
        <w:tc>
          <w:tcPr>
            <w:tcW w:w="31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1E5CE5" w14:textId="77777777" w:rsidR="007A48C8" w:rsidRPr="00FE616B" w:rsidRDefault="00C97EA6" w:rsidP="00A156D3">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Гарантийный период, срок/пробег (в зависимости от того, что наступит раньше)</w:t>
            </w:r>
          </w:p>
        </w:tc>
      </w:tr>
      <w:tr w:rsidR="004E38E2" w:rsidRPr="00E66C6A" w14:paraId="4238A71E" w14:textId="77777777" w:rsidTr="004A0702">
        <w:trPr>
          <w:jc w:val="center"/>
        </w:trPr>
        <w:tc>
          <w:tcPr>
            <w:tcW w:w="4077"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242D49" w14:textId="77777777" w:rsidR="007A48C8" w:rsidRPr="00FE616B" w:rsidRDefault="007A48C8" w:rsidP="00A156D3">
            <w:pPr>
              <w:spacing w:line="200" w:lineRule="exact"/>
              <w:jc w:val="center"/>
              <w:rPr>
                <w:rFonts w:ascii="Arial" w:hAnsi="Arial" w:cs="Arial"/>
                <w:b/>
                <w:color w:val="7F7F7F" w:themeColor="text1" w:themeTint="80"/>
                <w:sz w:val="15"/>
                <w:szCs w:val="17"/>
                <w:lang w:val="ru-RU"/>
              </w:rPr>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6EA31BF" w14:textId="77777777" w:rsidR="007A48C8" w:rsidRPr="00FE616B" w:rsidRDefault="00C97EA6" w:rsidP="00A156D3">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Срок (мес.) Некоммерческая/Коммерческая эксплуатация</w:t>
            </w:r>
          </w:p>
        </w:tc>
        <w:tc>
          <w:tcPr>
            <w:tcW w:w="1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1833944" w14:textId="77777777" w:rsidR="007A48C8" w:rsidRPr="00FE616B" w:rsidRDefault="00C97EA6" w:rsidP="00A156D3">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Пробег (км) Некоммерческая/ Коммерческая эксплуатация</w:t>
            </w:r>
          </w:p>
        </w:tc>
      </w:tr>
      <w:tr w:rsidR="004E38E2" w14:paraId="21D5E8EF" w14:textId="77777777" w:rsidTr="00A156D3">
        <w:trPr>
          <w:jc w:val="center"/>
        </w:trPr>
        <w:tc>
          <w:tcPr>
            <w:tcW w:w="15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6FF355" w14:textId="77777777" w:rsidR="007A48C8" w:rsidRPr="00BC36E4" w:rsidRDefault="00C97EA6" w:rsidP="00A156D3">
            <w:pPr>
              <w:spacing w:line="200" w:lineRule="exact"/>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Силовой агрегат</w:t>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D6B7A7" w14:textId="77777777" w:rsidR="007A48C8" w:rsidRPr="00BC36E4" w:rsidRDefault="00C97EA6" w:rsidP="00A156D3">
            <w:pPr>
              <w:spacing w:line="200" w:lineRule="exact"/>
              <w:jc w:val="left"/>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Двигатель и трансмиссия</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506F37" w14:textId="77777777" w:rsidR="007A48C8" w:rsidRPr="00F87D81" w:rsidRDefault="00C97EA6" w:rsidP="00A156D3">
            <w:pPr>
              <w:jc w:val="center"/>
              <w:rPr>
                <w:rFonts w:ascii="Arial" w:hAnsi="Arial" w:cs="Arial"/>
                <w:color w:val="808080" w:themeColor="background1" w:themeShade="80"/>
                <w:sz w:val="15"/>
                <w:szCs w:val="17"/>
              </w:rPr>
            </w:pPr>
            <w:r>
              <w:rPr>
                <w:rFonts w:ascii="Arial" w:hAnsi="Arial" w:cs="Arial" w:hint="eastAsia"/>
                <w:color w:val="808080" w:themeColor="background1" w:themeShade="80"/>
                <w:sz w:val="15"/>
                <w:szCs w:val="17"/>
                <w:lang w:val="ru"/>
              </w:rPr>
              <w:t>60/ 12</w:t>
            </w:r>
          </w:p>
        </w:tc>
        <w:tc>
          <w:tcPr>
            <w:tcW w:w="1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75A09"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150 000/100 000</w:t>
            </w:r>
          </w:p>
        </w:tc>
      </w:tr>
      <w:tr w:rsidR="004E38E2" w14:paraId="208B6FEF" w14:textId="77777777" w:rsidTr="00A156D3">
        <w:trPr>
          <w:jc w:val="center"/>
        </w:trPr>
        <w:tc>
          <w:tcPr>
            <w:tcW w:w="15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55CE40" w14:textId="77777777" w:rsidR="007A48C8" w:rsidRPr="00FE616B" w:rsidRDefault="00C97EA6" w:rsidP="00A156D3">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Весь автомобиль</w:t>
            </w:r>
          </w:p>
          <w:p w14:paraId="44D63448" w14:textId="77777777" w:rsidR="007A48C8" w:rsidRPr="00FE616B" w:rsidRDefault="00C97EA6" w:rsidP="00A156D3">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(Запасные части и компоненты, не перечисленные ниже)</w:t>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A08F7C" w14:textId="77777777" w:rsidR="007A48C8" w:rsidRPr="00FE616B" w:rsidRDefault="00C97EA6" w:rsidP="00A156D3">
            <w:pPr>
              <w:spacing w:line="200" w:lineRule="exact"/>
              <w:jc w:val="left"/>
              <w:rPr>
                <w:rFonts w:ascii="Arial" w:hAnsi="Arial" w:cs="Arial"/>
                <w:color w:val="808080" w:themeColor="background1" w:themeShade="80"/>
                <w:sz w:val="15"/>
                <w:szCs w:val="17"/>
                <w:lang w:val="ru-RU"/>
              </w:rPr>
            </w:pPr>
            <w:r w:rsidRPr="00BC36E4">
              <w:rPr>
                <w:rFonts w:ascii="Arial" w:hAnsi="Arial" w:cs="Arial"/>
                <w:color w:val="808080" w:themeColor="background1" w:themeShade="80"/>
                <w:sz w:val="15"/>
                <w:szCs w:val="17"/>
                <w:lang w:val="ru"/>
              </w:rPr>
              <w:t xml:space="preserve">Запасные части и компоненты, не перечисленные ниже в настоящем </w:t>
            </w:r>
            <w:r w:rsidR="00FE616B">
              <w:rPr>
                <w:rFonts w:ascii="Arial" w:hAnsi="Arial" w:cs="Arial"/>
                <w:color w:val="808080" w:themeColor="background1" w:themeShade="80"/>
                <w:sz w:val="15"/>
                <w:szCs w:val="17"/>
                <w:lang w:val="ru"/>
              </w:rPr>
              <w:t>с</w:t>
            </w:r>
            <w:r w:rsidRPr="00BC36E4">
              <w:rPr>
                <w:rFonts w:ascii="Arial" w:hAnsi="Arial" w:cs="Arial"/>
                <w:color w:val="808080" w:themeColor="background1" w:themeShade="80"/>
                <w:sz w:val="15"/>
                <w:szCs w:val="17"/>
                <w:lang w:val="ru"/>
              </w:rPr>
              <w:t>оглашении.</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AD8660"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48 / 12</w:t>
            </w:r>
          </w:p>
        </w:tc>
        <w:tc>
          <w:tcPr>
            <w:tcW w:w="1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08F429"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100 000</w:t>
            </w:r>
          </w:p>
        </w:tc>
      </w:tr>
      <w:tr w:rsidR="004E38E2" w14:paraId="2316917D" w14:textId="77777777" w:rsidTr="00A156D3">
        <w:trPr>
          <w:jc w:val="center"/>
        </w:trPr>
        <w:tc>
          <w:tcPr>
            <w:tcW w:w="152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51EFA7" w14:textId="77777777" w:rsidR="007A48C8" w:rsidRPr="00FE616B" w:rsidRDefault="00C97EA6" w:rsidP="00A156D3">
            <w:pPr>
              <w:spacing w:line="200" w:lineRule="exact"/>
              <w:jc w:val="center"/>
              <w:rPr>
                <w:rFonts w:ascii="Arial" w:hAnsi="Arial" w:cs="Arial"/>
                <w:color w:val="808080" w:themeColor="background1" w:themeShade="80"/>
                <w:sz w:val="15"/>
                <w:szCs w:val="17"/>
                <w:lang w:val="ru-RU"/>
              </w:rPr>
            </w:pPr>
            <w:r w:rsidRPr="00BC36E4">
              <w:rPr>
                <w:rFonts w:ascii="Arial" w:hAnsi="Arial" w:cs="Arial"/>
                <w:color w:val="808080" w:themeColor="background1" w:themeShade="80"/>
                <w:sz w:val="15"/>
                <w:szCs w:val="17"/>
                <w:lang w:val="ru"/>
              </w:rPr>
              <w:t>Ограниченная гарантия (в зависимости от того, что наступит раньше)</w:t>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63AC9E" w14:textId="77777777" w:rsidR="007A48C8" w:rsidRPr="00FE616B" w:rsidRDefault="00C97EA6" w:rsidP="00A156D3">
            <w:pPr>
              <w:spacing w:line="200" w:lineRule="exact"/>
              <w:jc w:val="left"/>
              <w:rPr>
                <w:rFonts w:ascii="Arial" w:hAnsi="Arial" w:cs="Arial"/>
                <w:color w:val="808080" w:themeColor="background1" w:themeShade="80"/>
                <w:sz w:val="15"/>
                <w:szCs w:val="17"/>
                <w:lang w:val="ru-RU"/>
              </w:rPr>
            </w:pPr>
            <w:r>
              <w:rPr>
                <w:rFonts w:ascii="Arial" w:hAnsi="Arial" w:cs="Arial"/>
                <w:color w:val="808080" w:themeColor="background1" w:themeShade="80"/>
                <w:sz w:val="15"/>
                <w:szCs w:val="17"/>
                <w:lang w:val="ru"/>
              </w:rPr>
              <w:t xml:space="preserve">Амортизаторы, шаровые шарниры рычага, шаровые шарниры рулевой тяги, кабели, лакокрасочное покрытие, стекла, подшипники подвески, подшипники ступицы колеса, звуковой сигнал, стеклоподъемники, стартер, генератор, катушки зажигания, ремни, трёхкомпонентный нейтрализатор (TWC), турбокомпрессор, термостат, нажимной диск </w:t>
            </w:r>
            <w:r>
              <w:rPr>
                <w:rFonts w:ascii="Arial" w:hAnsi="Arial" w:cs="Arial"/>
                <w:color w:val="808080" w:themeColor="background1" w:themeShade="80"/>
                <w:sz w:val="15"/>
                <w:szCs w:val="17"/>
                <w:lang w:val="ru"/>
              </w:rPr>
              <w:lastRenderedPageBreak/>
              <w:t>сцепления, опорная тяга привода, тормозной диск, выключатель фонаря заднего хода, мультимедийная система (включая GPS-навигатор), камера, двигатель стеклоочистителя, дверные замки, все лампы, выхлопная труба, водяной насос, резиновые детали, все сальники, датчик, привод и контроллер</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E1DFCC"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lastRenderedPageBreak/>
              <w:t>36 / 12</w:t>
            </w:r>
          </w:p>
        </w:tc>
        <w:tc>
          <w:tcPr>
            <w:tcW w:w="1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536A02"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60 000</w:t>
            </w:r>
          </w:p>
        </w:tc>
      </w:tr>
      <w:tr w:rsidR="004E38E2" w14:paraId="45A60022" w14:textId="77777777" w:rsidTr="00A156D3">
        <w:trPr>
          <w:jc w:val="center"/>
        </w:trPr>
        <w:tc>
          <w:tcPr>
            <w:tcW w:w="152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D83C2E" w14:textId="77777777" w:rsidR="007A48C8" w:rsidRPr="00BC36E4" w:rsidRDefault="007A48C8" w:rsidP="00A156D3">
            <w:pPr>
              <w:spacing w:line="200" w:lineRule="exact"/>
              <w:jc w:val="center"/>
              <w:rPr>
                <w:rFonts w:ascii="Arial" w:hAnsi="Arial" w:cs="Arial"/>
                <w:color w:val="808080" w:themeColor="background1" w:themeShade="80"/>
                <w:sz w:val="15"/>
                <w:szCs w:val="17"/>
              </w:rPr>
            </w:pP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898D67" w14:textId="77777777" w:rsidR="007A48C8" w:rsidRPr="00BC36E4" w:rsidRDefault="00C97EA6" w:rsidP="00A156D3">
            <w:pPr>
              <w:spacing w:line="200" w:lineRule="exact"/>
              <w:jc w:val="left"/>
              <w:rPr>
                <w:rFonts w:ascii="Arial" w:hAnsi="Arial" w:cs="Arial"/>
                <w:color w:val="808080" w:themeColor="background1" w:themeShade="80"/>
                <w:sz w:val="15"/>
                <w:szCs w:val="17"/>
              </w:rPr>
            </w:pPr>
            <w:r w:rsidRPr="00BC36E4">
              <w:rPr>
                <w:rFonts w:ascii="Arial" w:hAnsi="Arial" w:cs="Arial"/>
                <w:color w:val="808080" w:themeColor="background1" w:themeShade="80"/>
                <w:sz w:val="15"/>
                <w:szCs w:val="17"/>
                <w:lang w:val="ru"/>
              </w:rPr>
              <w:t>Батарея</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024FFA" w14:textId="77777777" w:rsidR="007A48C8" w:rsidRPr="00F87D81" w:rsidRDefault="00C97EA6" w:rsidP="00A156D3">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12</w:t>
            </w:r>
          </w:p>
        </w:tc>
        <w:tc>
          <w:tcPr>
            <w:tcW w:w="1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C3266D"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20 000</w:t>
            </w:r>
          </w:p>
        </w:tc>
      </w:tr>
      <w:tr w:rsidR="004E38E2" w14:paraId="1EA73E67" w14:textId="77777777" w:rsidTr="00A156D3">
        <w:trPr>
          <w:jc w:val="center"/>
        </w:trPr>
        <w:tc>
          <w:tcPr>
            <w:tcW w:w="152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5FFEB5" w14:textId="77777777" w:rsidR="007A48C8" w:rsidRPr="00BC36E4" w:rsidRDefault="007A48C8" w:rsidP="00A156D3">
            <w:pPr>
              <w:spacing w:line="200" w:lineRule="exact"/>
              <w:jc w:val="center"/>
              <w:rPr>
                <w:rFonts w:ascii="Arial" w:hAnsi="Arial" w:cs="Arial"/>
                <w:color w:val="808080" w:themeColor="background1" w:themeShade="80"/>
                <w:sz w:val="15"/>
                <w:szCs w:val="17"/>
              </w:rPr>
            </w:pP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BB1DE0" w14:textId="77777777" w:rsidR="007A48C8" w:rsidRPr="00FE616B" w:rsidRDefault="00C97EA6" w:rsidP="00A156D3">
            <w:pPr>
              <w:spacing w:line="200" w:lineRule="exact"/>
              <w:jc w:val="left"/>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Шины, тормозные колодки, фрикционный диск сцепления, воздушный фильтр, фильтр системы кондиционирования, масляный фильтр, бензиновый фильтр, свеч</w:t>
            </w:r>
            <w:r w:rsidR="00980826">
              <w:rPr>
                <w:rFonts w:ascii="Arial" w:hAnsi="Arial" w:cs="Arial"/>
                <w:color w:val="808080" w:themeColor="background1" w:themeShade="80"/>
                <w:sz w:val="15"/>
                <w:szCs w:val="17"/>
                <w:lang w:val="ru"/>
              </w:rPr>
              <w:t>и</w:t>
            </w:r>
            <w:r w:rsidRPr="00F87D81">
              <w:rPr>
                <w:rFonts w:ascii="Arial" w:hAnsi="Arial" w:cs="Arial"/>
                <w:color w:val="808080" w:themeColor="background1" w:themeShade="80"/>
                <w:sz w:val="15"/>
                <w:szCs w:val="17"/>
                <w:lang w:val="ru"/>
              </w:rPr>
              <w:t xml:space="preserve"> зажигания, батарейка смарт-ключа, лампы накаливания, щётки стеклоочистителя, предохранители и реле (за исключением встроенного блока управления).</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75F616"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3</w:t>
            </w:r>
          </w:p>
        </w:tc>
        <w:tc>
          <w:tcPr>
            <w:tcW w:w="14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6E906C" w14:textId="77777777" w:rsidR="007A48C8" w:rsidRPr="00F87D81" w:rsidRDefault="00C97EA6" w:rsidP="00A156D3">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5 000</w:t>
            </w:r>
          </w:p>
        </w:tc>
      </w:tr>
      <w:tr w:rsidR="004E38E2" w:rsidRPr="00E66C6A" w14:paraId="659248C9" w14:textId="77777777" w:rsidTr="00A156D3">
        <w:trPr>
          <w:jc w:val="center"/>
        </w:trPr>
        <w:tc>
          <w:tcPr>
            <w:tcW w:w="15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11AD9E" w14:textId="77777777" w:rsidR="007A48C8" w:rsidRPr="00BC36E4" w:rsidRDefault="00C97EA6" w:rsidP="00A156D3">
            <w:pPr>
              <w:spacing w:line="200" w:lineRule="exact"/>
              <w:jc w:val="center"/>
              <w:rPr>
                <w:rFonts w:ascii="Arial" w:hAnsi="Arial" w:cs="Arial"/>
                <w:color w:val="808080" w:themeColor="background1" w:themeShade="80"/>
                <w:sz w:val="15"/>
                <w:szCs w:val="17"/>
              </w:rPr>
            </w:pPr>
            <w:r w:rsidRPr="00BC36E4">
              <w:rPr>
                <w:rFonts w:ascii="Arial" w:hAnsi="Arial" w:cs="Arial"/>
                <w:color w:val="808080" w:themeColor="background1" w:themeShade="80"/>
                <w:sz w:val="15"/>
                <w:szCs w:val="17"/>
                <w:lang w:val="ru"/>
              </w:rPr>
              <w:t>Гарантия не предоставляется</w:t>
            </w:r>
          </w:p>
        </w:tc>
        <w:tc>
          <w:tcPr>
            <w:tcW w:w="571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3E42B7" w14:textId="77777777" w:rsidR="007A48C8" w:rsidRPr="00FE616B" w:rsidRDefault="00C97EA6" w:rsidP="00A156D3">
            <w:pPr>
              <w:spacing w:line="200" w:lineRule="exact"/>
              <w:jc w:val="left"/>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Регулярно заменяемые расходные материалы: моторное масло, смазка, тормозная жидкость, охлаждающая жидкость, жидкость для омывателя и хладагент системы кондиционирования.</w:t>
            </w:r>
          </w:p>
        </w:tc>
      </w:tr>
    </w:tbl>
    <w:p w14:paraId="37FF2CD9" w14:textId="77777777" w:rsidR="007A48C8" w:rsidRPr="00FE616B" w:rsidRDefault="00C97EA6" w:rsidP="007A48C8">
      <w:pPr>
        <w:pStyle w:val="a9"/>
        <w:numPr>
          <w:ilvl w:val="0"/>
          <w:numId w:val="10"/>
        </w:numPr>
        <w:spacing w:after="4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В случае возникновения неисправности из-за качества детали, подверженной износу, в течение гарантийного срока, авторизованный сервисный центр Geely обязан выполнить бесплатный ремонт или замену такой детали.</w:t>
      </w:r>
    </w:p>
    <w:p w14:paraId="536854E7" w14:textId="77777777" w:rsidR="007A48C8" w:rsidRPr="00B727F2" w:rsidRDefault="00C97EA6" w:rsidP="00F27C84">
      <w:pPr>
        <w:pStyle w:val="a9"/>
        <w:numPr>
          <w:ilvl w:val="0"/>
          <w:numId w:val="9"/>
        </w:numPr>
        <w:spacing w:after="40" w:line="240" w:lineRule="exact"/>
        <w:rPr>
          <w:rFonts w:ascii="Arial" w:hAnsi="Arial" w:cs="Arial"/>
          <w:b/>
          <w:color w:val="1F497D" w:themeColor="text2"/>
          <w:sz w:val="20"/>
          <w:szCs w:val="20"/>
        </w:rPr>
      </w:pPr>
      <w:r w:rsidRPr="00B727F2">
        <w:rPr>
          <w:rFonts w:ascii="Arial" w:hAnsi="Arial" w:cs="Arial"/>
          <w:b/>
          <w:color w:val="1F497D" w:themeColor="text2"/>
          <w:sz w:val="20"/>
          <w:szCs w:val="20"/>
          <w:lang w:val="ru"/>
        </w:rPr>
        <w:br w:type="page"/>
      </w:r>
      <w:r w:rsidRPr="00B727F2">
        <w:rPr>
          <w:rFonts w:ascii="Arial" w:hAnsi="Arial" w:cs="Arial"/>
          <w:b/>
          <w:color w:val="1F497D" w:themeColor="text2"/>
          <w:sz w:val="20"/>
          <w:szCs w:val="20"/>
          <w:lang w:val="ru"/>
        </w:rPr>
        <w:lastRenderedPageBreak/>
        <w:t>Гарантия на запчасти</w:t>
      </w:r>
    </w:p>
    <w:p w14:paraId="648DF41D"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На оригинальные запасные части, установленные на автомобиле в авторизованном сервисном центре Geely, предоставляется следующая гарантия:</w:t>
      </w:r>
    </w:p>
    <w:p w14:paraId="34DAE057"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Определение: Оригинальные запасные части — это детали, поставляемые или одобренные компанией Geely для использования на её автомобилях.</w:t>
      </w:r>
    </w:p>
    <w:p w14:paraId="4BDD4159" w14:textId="77777777" w:rsidR="007A48C8" w:rsidRPr="00FE616B" w:rsidRDefault="00C97EA6" w:rsidP="007A48C8">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Замена оригинальных запасных частей за счет покупателя</w:t>
      </w:r>
    </w:p>
    <w:p w14:paraId="0220C1B6" w14:textId="77777777" w:rsidR="007A48C8" w:rsidRPr="00FE616B" w:rsidRDefault="00C97EA6" w:rsidP="007A48C8">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На оригинальные запасные части, заменённые за счёт покупателя в авторизованном сервисном центре Geely, предоставляется гарантия сроком 1 год или 20 000 км пробега (в зависимости от того, что наступит раньше), начиная с даты, указанной в документе о прохождении технического обслуживания.</w:t>
      </w:r>
    </w:p>
    <w:p w14:paraId="3DB41672" w14:textId="77777777" w:rsidR="007A48C8" w:rsidRPr="00FE616B" w:rsidRDefault="00C97EA6" w:rsidP="007A48C8">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Замена оригинальных запасных частей Geely бесплатно</w:t>
      </w:r>
    </w:p>
    <w:p w14:paraId="40CDD727" w14:textId="77777777" w:rsidR="007A48C8" w:rsidRPr="00FE616B" w:rsidRDefault="00C97EA6" w:rsidP="007A48C8">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оригинальных запасных частей, заменённых бесплатно из-за выявленного дефекта качества в течение гарантийного срока автомобиля, гарантийный срок на заменённую деталь составляет 1 год или 20 000 км с даты замены (в зависимости от того, что наступит раньше).</w:t>
      </w:r>
    </w:p>
    <w:p w14:paraId="33C3C571" w14:textId="77777777" w:rsidR="007A48C8" w:rsidRPr="00FE616B" w:rsidRDefault="00C97EA6" w:rsidP="007A48C8">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соответствии с принципом «Интересы пользователя превыше всего», если гарантийный срок на новую оригинальную запасную часть меньше остаточного гарантийного срока на весь автомобиль, гарантийный срок этой запасной части продлевается до гарантийного срока на весь автомобиль.</w:t>
      </w:r>
    </w:p>
    <w:p w14:paraId="787A4475" w14:textId="77777777" w:rsidR="007A48C8" w:rsidRPr="00FE616B" w:rsidRDefault="00C97EA6" w:rsidP="007A48C8">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 xml:space="preserve">Для оригинальных запасных частей, заменённых бесплатно в рамках отзывной кампании или сервисной кампании (Field </w:t>
      </w:r>
      <w:proofErr w:type="spellStart"/>
      <w:r w:rsidRPr="005F345D">
        <w:rPr>
          <w:rFonts w:ascii="Arial" w:hAnsi="Arial" w:cs="Arial"/>
          <w:color w:val="808080" w:themeColor="background1" w:themeShade="80"/>
          <w:sz w:val="17"/>
          <w:szCs w:val="17"/>
          <w:lang w:val="ru"/>
        </w:rPr>
        <w:t>Fix</w:t>
      </w:r>
      <w:proofErr w:type="spellEnd"/>
      <w:r w:rsidRPr="005F345D">
        <w:rPr>
          <w:rFonts w:ascii="Arial" w:hAnsi="Arial" w:cs="Arial"/>
          <w:color w:val="808080" w:themeColor="background1" w:themeShade="80"/>
          <w:sz w:val="17"/>
          <w:szCs w:val="17"/>
          <w:lang w:val="ru"/>
        </w:rPr>
        <w:t>) после окончания гарантийного срока на автомобиль в целом, гарантийный срок на заменённую деталь составляет 1 год или 20 000 км с даты замены (в зависимости от того, что наступит раньше).</w:t>
      </w:r>
    </w:p>
    <w:p w14:paraId="05A1367E" w14:textId="77777777" w:rsidR="007A48C8" w:rsidRPr="00FE616B" w:rsidRDefault="00C97EA6" w:rsidP="007A48C8">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оригинальных аккумуляторов и шин, заменённых за счёт покупателя или бесплатно компанией Geely, гарантийный срок составляет 3 месяца или 5 000 км с даты замены (в зависимости от того, что наступит раньше).</w:t>
      </w:r>
    </w:p>
    <w:p w14:paraId="14B4282A" w14:textId="77777777" w:rsidR="007A48C8" w:rsidRPr="00FE616B" w:rsidRDefault="00C97EA6" w:rsidP="007A48C8">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детали, заменённой компанией Geely бесплатно: если данная замена выполняется после окончания гарантийного срока исходной детали, то гарантия на вновь заменённую деталь прекращается одновременно с окончанием гарантийного срока детали, ранее заменённой компанией Geely бесплатно.</w:t>
      </w:r>
    </w:p>
    <w:p w14:paraId="5E75830F" w14:textId="77777777" w:rsidR="007A48C8" w:rsidRPr="005F345D" w:rsidRDefault="00C97EA6" w:rsidP="007A48C8">
      <w:pPr>
        <w:pStyle w:val="a9"/>
        <w:numPr>
          <w:ilvl w:val="0"/>
          <w:numId w:val="9"/>
        </w:numPr>
        <w:spacing w:after="40" w:line="240" w:lineRule="exact"/>
        <w:rPr>
          <w:rFonts w:ascii="Arial" w:hAnsi="Arial" w:cs="Arial"/>
          <w:b/>
          <w:color w:val="1F497D" w:themeColor="text2"/>
          <w:sz w:val="20"/>
          <w:szCs w:val="20"/>
        </w:rPr>
      </w:pPr>
      <w:r w:rsidRPr="005F345D">
        <w:rPr>
          <w:rFonts w:ascii="Arial" w:hAnsi="Arial" w:cs="Arial"/>
          <w:b/>
          <w:color w:val="1F497D" w:themeColor="text2"/>
          <w:sz w:val="20"/>
          <w:szCs w:val="20"/>
          <w:lang w:val="ru"/>
        </w:rPr>
        <w:t>Освобождение от гарантийных обязательств</w:t>
      </w:r>
    </w:p>
    <w:p w14:paraId="5D31D24E"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Проблемы с качеством деталей, подверженных естественному износу, возникшие по истечении гарантийного срока.</w:t>
      </w:r>
    </w:p>
    <w:p w14:paraId="5B5DDDD7"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Покупатель был письменно уведомлён о наличии дефекта автомобиля.</w:t>
      </w:r>
    </w:p>
    <w:p w14:paraId="3B146356"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Автомобиль использовался для проката и в иных коммерческих целях.</w:t>
      </w:r>
    </w:p>
    <w:p w14:paraId="1833B91B" w14:textId="5756A54A"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какой-либо детали, вызванное модификацией, регулировкой или демонта</w:t>
      </w:r>
      <w:r w:rsidR="002E2112">
        <w:rPr>
          <w:rFonts w:ascii="Arial" w:hAnsi="Arial" w:cs="Arial"/>
          <w:color w:val="808080" w:themeColor="background1" w:themeShade="80"/>
          <w:sz w:val="17"/>
          <w:szCs w:val="17"/>
          <w:lang w:val="ru"/>
        </w:rPr>
        <w:t>жем</w:t>
      </w:r>
      <w:r w:rsidRPr="005F345D">
        <w:rPr>
          <w:rFonts w:ascii="Arial" w:hAnsi="Arial" w:cs="Arial"/>
          <w:color w:val="808080" w:themeColor="background1" w:themeShade="80"/>
          <w:sz w:val="17"/>
          <w:szCs w:val="17"/>
          <w:lang w:val="ru"/>
        </w:rPr>
        <w:t>, выполненными покупателем, несмотря на предупреждение в инструкции по эксплуатации или настоящем руководстве о том, что данная деталь не подлежит изменению, регулировке или демонтажу.</w:t>
      </w:r>
    </w:p>
    <w:p w14:paraId="1350F2A4"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lastRenderedPageBreak/>
        <w:t>Повреждение продукта вследствие неправильного обращения покупателя при возникновении проблемы с качеством.</w:t>
      </w:r>
    </w:p>
    <w:p w14:paraId="2379290A"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из-за неправильного использования, обслуживания или ремонта, выполненного покупателем в нарушение инструкций данного руководства.</w:t>
      </w:r>
    </w:p>
    <w:p w14:paraId="7A282598"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в результате действия непреодолимой силы (форс-мажора).</w:t>
      </w:r>
    </w:p>
    <w:p w14:paraId="71372490" w14:textId="77777777" w:rsidR="007A48C8" w:rsidRPr="00FE616B" w:rsidRDefault="00C97EA6" w:rsidP="007A48C8">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Покупатель не может предоставить действительный документ, подтверждающий покупку автомобиля, в течение срока действия гарантии.</w:t>
      </w:r>
    </w:p>
    <w:p w14:paraId="6B829B53" w14:textId="77777777" w:rsidR="007A48C8" w:rsidRPr="00FE616B" w:rsidRDefault="00C97EA6" w:rsidP="007A48C8">
      <w:pPr>
        <w:spacing w:after="40" w:line="240" w:lineRule="exact"/>
        <w:rPr>
          <w:rFonts w:ascii="Arial" w:hAnsi="Arial" w:cs="Arial"/>
          <w:b/>
          <w:color w:val="808080" w:themeColor="background1" w:themeShade="80"/>
          <w:sz w:val="17"/>
          <w:szCs w:val="17"/>
          <w:lang w:val="ru-RU"/>
        </w:rPr>
      </w:pPr>
      <w:r w:rsidRPr="005F345D">
        <w:rPr>
          <w:rFonts w:ascii="Arial" w:hAnsi="Arial" w:cs="Arial"/>
          <w:b/>
          <w:color w:val="808080" w:themeColor="background1" w:themeShade="80"/>
          <w:sz w:val="17"/>
          <w:szCs w:val="17"/>
          <w:lang w:val="ru"/>
        </w:rPr>
        <w:t xml:space="preserve">Во избежание споров по вопросам гарантийных обязательств покупателю следует обратить внимание на следующие моменты: </w:t>
      </w:r>
    </w:p>
    <w:p w14:paraId="0C8DB877" w14:textId="77777777" w:rsidR="007A48C8" w:rsidRPr="00FE616B" w:rsidRDefault="00C97EA6" w:rsidP="007A48C8">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покупатель не выполняет техническое обслуживание автомобиля в соответствии с требованиями, изложенными в Руководстве по эксплуатации или настоящем руководстве, либо не проводит регулярное техническое обслуживание и осмотр автомобиля в авторизованном сервисном центре Geely.</w:t>
      </w:r>
    </w:p>
    <w:p w14:paraId="33EA63B4" w14:textId="77777777" w:rsidR="007A48C8" w:rsidRPr="00FE616B" w:rsidRDefault="00C97EA6" w:rsidP="007A48C8">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одометр автомобиля был заменён не в авторизованном сервисном центре Geely либо значение пробега невозможно подтвердить. Рекомендуется выполнять замену одометра в авторизованном сервисном центре Geely. Сервисный центр должен внести запись о замене и поставить штамп в разделе «Запись о замене одометра» данного руководства. Совокупный пробег автомобиля будет рассчитан исходя из суточного пробега 100 км в день, если пробег автомобиля невозможно подтвердить по причинам, не связанным с качеством.</w:t>
      </w:r>
    </w:p>
    <w:p w14:paraId="41FFCC41" w14:textId="77777777" w:rsidR="007A48C8" w:rsidRPr="00FE616B" w:rsidRDefault="00C97EA6" w:rsidP="007A48C8">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неисправность не может быть выявлена из-за того, что покупатель намеренно уничтожил первоначальное состояние неисправности после её возникновения или сфальсифицировал неисправность автомобиля.</w:t>
      </w:r>
    </w:p>
    <w:p w14:paraId="0D4BA79E" w14:textId="77777777" w:rsidR="007A48C8" w:rsidRPr="00FE616B" w:rsidRDefault="00C97EA6" w:rsidP="007A48C8">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При любых изменениях или дополнительных установках, не санкционированных компанией Geely, включая изменение оригинальной конструкции автомобиля и электрической схемы, а также установку неоригинальных запасных частей, Geely не несёт ответственности за возникшие в результате этих действий пожар, аварию, несчастные случаи и другие виды травм или материального ущерба.</w:t>
      </w:r>
    </w:p>
    <w:p w14:paraId="2A6A0F3F" w14:textId="77777777" w:rsidR="007A48C8" w:rsidRPr="005F345D" w:rsidRDefault="00C97EA6" w:rsidP="007A48C8">
      <w:pPr>
        <w:pStyle w:val="a9"/>
        <w:numPr>
          <w:ilvl w:val="0"/>
          <w:numId w:val="9"/>
        </w:numPr>
        <w:spacing w:after="40" w:line="240" w:lineRule="exact"/>
        <w:rPr>
          <w:rFonts w:ascii="Arial" w:hAnsi="Arial" w:cs="Arial"/>
          <w:b/>
          <w:color w:val="1F497D" w:themeColor="text2"/>
          <w:sz w:val="20"/>
          <w:szCs w:val="20"/>
        </w:rPr>
      </w:pPr>
      <w:r w:rsidRPr="005F345D">
        <w:rPr>
          <w:rFonts w:ascii="Arial" w:hAnsi="Arial" w:cs="Arial"/>
          <w:b/>
          <w:color w:val="1F497D" w:themeColor="text2"/>
          <w:sz w:val="20"/>
          <w:szCs w:val="20"/>
          <w:lang w:val="ru"/>
        </w:rPr>
        <w:t>Подробные правила гарантийного обслуживания</w:t>
      </w:r>
    </w:p>
    <w:p w14:paraId="41D7BC3A" w14:textId="77777777" w:rsidR="007A48C8" w:rsidRPr="00FE616B" w:rsidRDefault="00C97EA6" w:rsidP="007A48C8">
      <w:pPr>
        <w:pStyle w:val="a9"/>
        <w:numPr>
          <w:ilvl w:val="0"/>
          <w:numId w:val="20"/>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Предоставление гарантии на автомобиль в течение гарантийного срока</w:t>
      </w:r>
    </w:p>
    <w:p w14:paraId="0C5CDCD5" w14:textId="77777777" w:rsidR="007A48C8" w:rsidRPr="00FE616B" w:rsidRDefault="00C97EA6" w:rsidP="007A48C8">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течение срока действия гарантии на весь автомобиль компания Geely несёт ответственность за бесплатную проверку, ремонт или замену в случае возникновения у автомобиля, приобретённого покупателем, каких-либо проблем, связанных с качеством.</w:t>
      </w:r>
    </w:p>
    <w:p w14:paraId="61909019" w14:textId="77777777" w:rsidR="007A48C8" w:rsidRPr="005F345D" w:rsidRDefault="00C97EA6" w:rsidP="007A48C8">
      <w:pPr>
        <w:pStyle w:val="a9"/>
        <w:numPr>
          <w:ilvl w:val="0"/>
          <w:numId w:val="20"/>
        </w:numPr>
        <w:spacing w:after="40" w:line="240" w:lineRule="exact"/>
        <w:rPr>
          <w:rFonts w:ascii="Arial" w:hAnsi="Arial" w:cs="Arial"/>
          <w:color w:val="808080" w:themeColor="background1" w:themeShade="80"/>
          <w:sz w:val="17"/>
          <w:szCs w:val="17"/>
        </w:rPr>
      </w:pPr>
      <w:r w:rsidRPr="005F345D">
        <w:rPr>
          <w:rFonts w:ascii="Arial" w:hAnsi="Arial" w:cs="Arial"/>
          <w:color w:val="808080" w:themeColor="background1" w:themeShade="80"/>
          <w:sz w:val="17"/>
          <w:szCs w:val="17"/>
          <w:lang w:val="ru"/>
        </w:rPr>
        <w:t>Прочие положения</w:t>
      </w:r>
    </w:p>
    <w:p w14:paraId="01F4FC2F"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 xml:space="preserve">В течение гарантийного срока, установленного компанией Geely, покупатель </w:t>
      </w:r>
      <w:r w:rsidRPr="005F345D">
        <w:rPr>
          <w:rFonts w:ascii="Arial" w:hAnsi="Arial" w:cs="Arial"/>
          <w:color w:val="808080" w:themeColor="background1" w:themeShade="80"/>
          <w:sz w:val="17"/>
          <w:szCs w:val="17"/>
          <w:lang w:val="ru"/>
        </w:rPr>
        <w:lastRenderedPageBreak/>
        <w:t>обязан эксплуатировать и обслуживать автомобиль строго в соответствии с положениями, изложенными в настоящем руководстве и Руководстве по эксплуатации автомобиля.</w:t>
      </w:r>
    </w:p>
    <w:p w14:paraId="2E7B362C"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случае возникновения неисправности автомобиля во время эксплуатации, только авторизованный сервисный центр Geely имеет право принимать заявки на ремонт по гарантии. При появлении неисправности покупатель должен доставить автомобиль в ближайший сервисный центр Geely для проведения диагностики и ремонта либо своевременно связаться с сервисным центром.</w:t>
      </w:r>
    </w:p>
    <w:p w14:paraId="47D9F813"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Дата начала полного гарантийного срока на автомобиль зависит от даты покупки автомобиля. При обращении за гарантийным обслуживанием покупатель должен предъявить сервисному центру Geely документ, подтверждающий покупку автомобиля. В противном случае сервисный центр Geely не сможет предоставить покупателю гарантийное обслуживание.</w:t>
      </w:r>
    </w:p>
    <w:p w14:paraId="100EC354"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случае утери документа, подтверждающего покупку автомобиля, покупатель должен обратиться к дилеру, уполномоченному Geely, для своевременной повторной выдачи документа. Компания Geely не несёт ответственности за нарушение сроков предоставления гарантийного обслуживания, вызванное несвоевременным обращением покупателя за повторным оформлением документа о покупке автомобиля. После повторного оформления документа покупатель может продолжить пользоваться гарантийным обслуживанием, предоставляемым компанией Geely.</w:t>
      </w:r>
    </w:p>
    <w:p w14:paraId="21681980"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Гарантийное обслуживание также включает замену или обслуживание повреждённых деталей в соответствии с техническими требованиями.  Компания Geely и авторизованные сервисные центры Geely имеют право принимать решение о ремонте или замене деталей в зависимости от фактической ситуации.</w:t>
      </w:r>
    </w:p>
    <w:p w14:paraId="31A70EE1"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Затраты на рабочие часы и материалы, понесённые в ходе обслуживания, покрываемого гарантией, оплачиваются компанией Geely.</w:t>
      </w:r>
    </w:p>
    <w:p w14:paraId="70F29D3C" w14:textId="77777777" w:rsidR="007A48C8" w:rsidRPr="00FE616B" w:rsidRDefault="00C97EA6" w:rsidP="007A48C8">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Детали, замененные во время технического обслуживания, переходят в собственность компании Geely.</w:t>
      </w:r>
    </w:p>
    <w:p w14:paraId="2686FC49"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FE616B">
        <w:rPr>
          <w:rFonts w:ascii="Arial" w:hAnsi="Arial" w:cs="Arial"/>
          <w:color w:val="808080" w:themeColor="background1" w:themeShade="80"/>
          <w:sz w:val="17"/>
          <w:szCs w:val="17"/>
          <w:lang w:val="ru-RU"/>
        </w:rPr>
        <w:br w:type="page"/>
      </w:r>
    </w:p>
    <w:p w14:paraId="23894F2B" w14:textId="77777777" w:rsidR="007A48C8" w:rsidRPr="00FE616B" w:rsidRDefault="00C97EA6" w:rsidP="007A48C8">
      <w:pPr>
        <w:pStyle w:val="11"/>
        <w:rPr>
          <w:lang w:val="ru-RU"/>
        </w:rPr>
      </w:pPr>
      <w:bookmarkStart w:id="4" w:name="_Toc212076980"/>
      <w:r w:rsidRPr="005F345D">
        <w:rPr>
          <w:lang w:val="ru"/>
        </w:rPr>
        <w:lastRenderedPageBreak/>
        <w:t>Положения о техническом обслуживании</w:t>
      </w:r>
      <w:bookmarkEnd w:id="4"/>
    </w:p>
    <w:p w14:paraId="65AEE582" w14:textId="77777777" w:rsidR="007A48C8" w:rsidRPr="00FE616B" w:rsidRDefault="00C97EA6" w:rsidP="007A48C8">
      <w:pPr>
        <w:pStyle w:val="a9"/>
        <w:spacing w:after="40" w:line="240" w:lineRule="exact"/>
        <w:ind w:left="420" w:firstLine="0"/>
        <w:rPr>
          <w:rFonts w:ascii="Arial" w:hAnsi="Arial" w:cs="Arial"/>
          <w:color w:val="808080" w:themeColor="background1" w:themeShade="80"/>
          <w:sz w:val="17"/>
          <w:szCs w:val="17"/>
          <w:lang w:val="ru-RU"/>
        </w:rPr>
      </w:pPr>
      <w:r w:rsidRPr="002F751E">
        <w:rPr>
          <w:noProof/>
          <w:color w:val="808080" w:themeColor="background1" w:themeShade="80"/>
          <w:sz w:val="17"/>
          <w:szCs w:val="17"/>
        </w:rPr>
        <w:drawing>
          <wp:anchor distT="0" distB="0" distL="114300" distR="114300" simplePos="0" relativeHeight="251659264" behindDoc="0" locked="0" layoutInCell="1" allowOverlap="1" wp14:anchorId="5F5E1EF8" wp14:editId="38D6EDD4">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4C0F86">
        <w:rPr>
          <w:rFonts w:ascii="Arial" w:hAnsi="Arial" w:cs="Arial"/>
          <w:color w:val="808080" w:themeColor="background1" w:themeShade="80"/>
          <w:sz w:val="17"/>
          <w:szCs w:val="17"/>
          <w:lang w:val="ru"/>
        </w:rPr>
        <w:t>Уровень моторного масла должен быть на определенном уровне. При замене моторного масла используйте марку, рекомендованную компанией Geely.</w:t>
      </w:r>
    </w:p>
    <w:p w14:paraId="01A7919C"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4C0F86">
        <w:rPr>
          <w:rFonts w:ascii="Arial" w:hAnsi="Arial" w:cs="Arial"/>
          <w:color w:val="808080" w:themeColor="background1" w:themeShade="80"/>
          <w:sz w:val="17"/>
          <w:szCs w:val="17"/>
          <w:lang w:val="ru"/>
        </w:rPr>
        <w:t>Владелец несёт ответственность за правильное обслуживание и эксплуатацию автомобиля.  Техническое обслуживание автомобиля должно выполняться в соответствии с интервалами, установленными в регламенте работ по техническому обслуживанию, рекомендованном компанией Geely.</w:t>
      </w:r>
    </w:p>
    <w:p w14:paraId="1489B7EF"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Компания Geely предоставляет право распространения оригинальных запасных частей Geely только специализированным сервисным центрам послепродажного обслуживания Geely. Компания Geely не назначает, не уполномочивает и не поручает другим сторонним агентам распространять оригинальные запасные части Geely и не несет ответственности за все вытекающие из этого последствия. Любые прямые или косвенные неисправности, или повреждения, вызванные использованием неоригинальных запасных частей, не произведённых компанией Geely, не подпадают под гарантийные обязательства.</w:t>
      </w:r>
    </w:p>
    <w:p w14:paraId="02621064"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4C0F86">
        <w:rPr>
          <w:rFonts w:ascii="Arial" w:hAnsi="Arial" w:cs="Arial"/>
          <w:color w:val="808080" w:themeColor="background1" w:themeShade="80"/>
          <w:sz w:val="17"/>
          <w:szCs w:val="17"/>
          <w:lang w:val="ru"/>
        </w:rPr>
        <w:t>Детали, не произведённые компанией Geely, не проходят проверку и утверждение Geely. Компания Geely не может гарантировать их соответствие и безопасность, поэтому не несёт никакой ответственности за повреждения, вызванные использованием таких деталей, а также за все последствия, вытекающие из их применения.</w:t>
      </w:r>
    </w:p>
    <w:p w14:paraId="071B6CAA"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6F30A2">
        <w:rPr>
          <w:rFonts w:ascii="Arial" w:hAnsi="Arial" w:cs="Arial"/>
          <w:noProof/>
          <w:color w:val="808080" w:themeColor="background1" w:themeShade="80"/>
          <w:sz w:val="17"/>
          <w:szCs w:val="17"/>
        </w:rPr>
        <w:drawing>
          <wp:anchor distT="0" distB="0" distL="114300" distR="114300" simplePos="0" relativeHeight="251660288" behindDoc="0" locked="0" layoutInCell="1" allowOverlap="1" wp14:anchorId="286EC0C6" wp14:editId="3BE62ED7">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rogram Files\PTC Arbortext Editor 7.0 M050\Arbortext Editor\graphics\00010103.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4C4">
        <w:rPr>
          <w:rFonts w:ascii="Arial" w:hAnsi="Arial" w:cs="Arial"/>
          <w:color w:val="808080" w:themeColor="background1" w:themeShade="80"/>
          <w:sz w:val="17"/>
          <w:szCs w:val="17"/>
          <w:lang w:val="ru"/>
        </w:rPr>
        <w:t>Выполнение работ по техническому обслуживанию автомобиля может быть опасным. Неправильное выполнение некоторых работ может привести к серьезным травмам. Проводить работы по техническому обслуживанию допускается только при наличии необходимых технических знаний, а также соответствующих инструментов и оборудования. Проводите техническое обслуживание автомобиля на авторизованной сервисной станции Geely.</w:t>
      </w:r>
    </w:p>
    <w:p w14:paraId="4224648E"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6F30A2">
        <w:rPr>
          <w:rFonts w:ascii="Arial" w:hAnsi="Arial" w:cs="Arial"/>
          <w:noProof/>
          <w:color w:val="808080" w:themeColor="background1" w:themeShade="80"/>
          <w:sz w:val="17"/>
          <w:szCs w:val="17"/>
        </w:rPr>
        <w:drawing>
          <wp:anchor distT="0" distB="0" distL="114300" distR="114300" simplePos="0" relativeHeight="251661312" behindDoc="0" locked="0" layoutInCell="1" allowOverlap="1" wp14:anchorId="089FCFD1" wp14:editId="75F43301">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Program Files\PTC Arbortext Editor 7.0 M050\Arbortext Editor\graphics\00010103.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4C4">
        <w:rPr>
          <w:rFonts w:ascii="Arial" w:hAnsi="Arial" w:cs="Arial"/>
          <w:color w:val="808080" w:themeColor="background1" w:themeShade="80"/>
          <w:sz w:val="17"/>
          <w:szCs w:val="17"/>
          <w:lang w:val="ru"/>
        </w:rPr>
        <w:t>Для поддержания автомобиля в хорошем состоянии необходимо соблюдать интервалы проведения технического обслуживания, указанные в данном руководстве, проводить периодический осмотр, ремонт и использовать рекомендованные жидкости и смазочные материалы. Гарантия качества автомобиля не распространяется на повреждения, возникшие в результате несоблюдения требований периодического технического обслуживания.</w:t>
      </w:r>
    </w:p>
    <w:p w14:paraId="0932638D" w14:textId="77777777" w:rsidR="007A48C8" w:rsidRDefault="00C97EA6" w:rsidP="007A48C8">
      <w:pPr>
        <w:spacing w:after="40" w:line="240" w:lineRule="exact"/>
        <w:rPr>
          <w:rFonts w:ascii="Arial" w:hAnsi="Arial" w:cs="Arial"/>
          <w:color w:val="808080" w:themeColor="background1" w:themeShade="80"/>
          <w:sz w:val="17"/>
          <w:szCs w:val="17"/>
        </w:rPr>
      </w:pPr>
      <w:r w:rsidRPr="003B5254">
        <w:rPr>
          <w:rFonts w:ascii="Arial" w:hAnsi="Arial" w:cs="Arial"/>
          <w:color w:val="808080" w:themeColor="background1" w:themeShade="80"/>
          <w:sz w:val="17"/>
          <w:szCs w:val="17"/>
          <w:lang w:val="ru"/>
        </w:rPr>
        <w:t>Периодичность технического обслуживания устанавливается исходя из условий эксплуатации автомобиля. Если автомобиль используется в сложных условиях, рекомендуется увеличить перечень выполняемых операций, сократить интервалы между плановыми обслуживаниями или уменьшить общий цикл обслуживания. К таким условиям относятся:</w:t>
      </w:r>
    </w:p>
    <w:p w14:paraId="6D21BB23"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п</w:t>
      </w:r>
      <w:r w:rsidRPr="007557B2">
        <w:rPr>
          <w:rFonts w:ascii="Arial" w:hAnsi="Arial" w:cs="Arial"/>
          <w:color w:val="808080" w:themeColor="background1" w:themeShade="80"/>
          <w:sz w:val="17"/>
          <w:szCs w:val="17"/>
          <w:lang w:val="ru"/>
        </w:rPr>
        <w:t>овторяющиеся короткие поездки (менее 10 км) при холодном двигателе (более чем через 1 час после его остановки).</w:t>
      </w:r>
    </w:p>
    <w:p w14:paraId="42152048"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д</w:t>
      </w:r>
      <w:r w:rsidRPr="00136A1D">
        <w:rPr>
          <w:rFonts w:ascii="Arial" w:hAnsi="Arial" w:cs="Arial"/>
          <w:color w:val="808080" w:themeColor="background1" w:themeShade="80"/>
          <w:sz w:val="17"/>
          <w:szCs w:val="17"/>
          <w:lang w:val="ru"/>
        </w:rPr>
        <w:t>лительная эксплуатация автомобиля в жарких районах при температуре выше 30 °C или длительная эксплуатация в холодных районах при температуре ниже –</w:t>
      </w:r>
      <w:r w:rsidRPr="00136A1D">
        <w:rPr>
          <w:rFonts w:ascii="Arial" w:hAnsi="Arial" w:cs="Arial"/>
          <w:color w:val="808080" w:themeColor="background1" w:themeShade="80"/>
          <w:sz w:val="17"/>
          <w:szCs w:val="17"/>
          <w:lang w:val="ru"/>
        </w:rPr>
        <w:lastRenderedPageBreak/>
        <w:t>15 °C.</w:t>
      </w:r>
    </w:p>
    <w:p w14:paraId="3F8439A8"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ч</w:t>
      </w:r>
      <w:r w:rsidRPr="007557B2">
        <w:rPr>
          <w:rFonts w:ascii="Arial" w:hAnsi="Arial" w:cs="Arial"/>
          <w:color w:val="808080" w:themeColor="background1" w:themeShade="80"/>
          <w:sz w:val="17"/>
          <w:szCs w:val="17"/>
          <w:lang w:val="ru"/>
        </w:rPr>
        <w:t>резмерная работа двигателя на холостом ходу или длительная езда на низкой скорости на большие расстояния.</w:t>
      </w:r>
    </w:p>
    <w:p w14:paraId="4EA4B128"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ч</w:t>
      </w:r>
      <w:r w:rsidRPr="007557B2">
        <w:rPr>
          <w:rFonts w:ascii="Arial" w:hAnsi="Arial" w:cs="Arial"/>
          <w:color w:val="808080" w:themeColor="background1" w:themeShade="80"/>
          <w:sz w:val="17"/>
          <w:szCs w:val="17"/>
          <w:lang w:val="ru"/>
        </w:rPr>
        <w:t>астая и длительная эксплуатация автомобиля на высоких скоростях.</w:t>
      </w:r>
    </w:p>
    <w:p w14:paraId="1F2D1E2E"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частые остановки а</w:t>
      </w:r>
      <w:r w:rsidRPr="007557B2">
        <w:rPr>
          <w:rFonts w:ascii="Arial" w:hAnsi="Arial" w:cs="Arial"/>
          <w:color w:val="808080" w:themeColor="background1" w:themeShade="80"/>
          <w:sz w:val="17"/>
          <w:szCs w:val="17"/>
          <w:lang w:val="ru"/>
        </w:rPr>
        <w:t>втомобил</w:t>
      </w:r>
      <w:r>
        <w:rPr>
          <w:rFonts w:ascii="Arial" w:hAnsi="Arial" w:cs="Arial"/>
          <w:color w:val="808080" w:themeColor="background1" w:themeShade="80"/>
          <w:sz w:val="17"/>
          <w:szCs w:val="17"/>
          <w:lang w:val="ru"/>
        </w:rPr>
        <w:t xml:space="preserve">я </w:t>
      </w:r>
      <w:r w:rsidRPr="007557B2">
        <w:rPr>
          <w:rFonts w:ascii="Arial" w:hAnsi="Arial" w:cs="Arial"/>
          <w:color w:val="808080" w:themeColor="background1" w:themeShade="80"/>
          <w:sz w:val="17"/>
          <w:szCs w:val="17"/>
          <w:lang w:val="ru"/>
        </w:rPr>
        <w:t>и движе</w:t>
      </w:r>
      <w:r>
        <w:rPr>
          <w:rFonts w:ascii="Arial" w:hAnsi="Arial" w:cs="Arial"/>
          <w:color w:val="808080" w:themeColor="background1" w:themeShade="80"/>
          <w:sz w:val="17"/>
          <w:szCs w:val="17"/>
          <w:lang w:val="ru"/>
        </w:rPr>
        <w:t xml:space="preserve">ние </w:t>
      </w:r>
      <w:r w:rsidRPr="007557B2">
        <w:rPr>
          <w:rFonts w:ascii="Arial" w:hAnsi="Arial" w:cs="Arial"/>
          <w:color w:val="808080" w:themeColor="background1" w:themeShade="80"/>
          <w:sz w:val="17"/>
          <w:szCs w:val="17"/>
          <w:lang w:val="ru"/>
        </w:rPr>
        <w:t>с частыми пробками на городских дорогах с интенсивным трафиком.</w:t>
      </w:r>
    </w:p>
    <w:p w14:paraId="20EB8B9A"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 xml:space="preserve">частая эксплуатация автомобиля на песчаных или пыльных дорогах; </w:t>
      </w:r>
    </w:p>
    <w:p w14:paraId="075751F7"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частая эксплуатация на неровных, грязных или заснеженных дорогах;</w:t>
      </w:r>
    </w:p>
    <w:p w14:paraId="3BF01AFE"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использование автомобиля в качестве специального транспорта, например, такси или служебного автомобиля полиции.</w:t>
      </w:r>
    </w:p>
    <w:p w14:paraId="054846D6" w14:textId="77777777" w:rsidR="007A48C8" w:rsidRPr="00FE616B" w:rsidRDefault="00C97EA6" w:rsidP="007A48C8">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RU"/>
        </w:rPr>
        <w:t>и</w:t>
      </w:r>
      <w:proofErr w:type="spellStart"/>
      <w:r w:rsidR="00980826">
        <w:rPr>
          <w:rFonts w:ascii="Arial" w:hAnsi="Arial" w:cs="Arial"/>
          <w:color w:val="808080" w:themeColor="background1" w:themeShade="80"/>
          <w:sz w:val="17"/>
          <w:szCs w:val="17"/>
          <w:lang w:val="ru"/>
        </w:rPr>
        <w:t>спользование</w:t>
      </w:r>
      <w:proofErr w:type="spellEnd"/>
      <w:r>
        <w:rPr>
          <w:rFonts w:ascii="Arial" w:hAnsi="Arial" w:cs="Arial"/>
          <w:color w:val="808080" w:themeColor="background1" w:themeShade="80"/>
          <w:sz w:val="17"/>
          <w:szCs w:val="17"/>
          <w:lang w:val="ru"/>
        </w:rPr>
        <w:t xml:space="preserve"> бензина</w:t>
      </w:r>
      <w:r w:rsidRPr="007557B2">
        <w:rPr>
          <w:rFonts w:ascii="Arial" w:hAnsi="Arial" w:cs="Arial"/>
          <w:color w:val="808080" w:themeColor="background1" w:themeShade="80"/>
          <w:sz w:val="17"/>
          <w:szCs w:val="17"/>
          <w:lang w:val="ru"/>
        </w:rPr>
        <w:t>, не соответствующ</w:t>
      </w:r>
      <w:r>
        <w:rPr>
          <w:rFonts w:ascii="Arial" w:hAnsi="Arial" w:cs="Arial"/>
          <w:color w:val="808080" w:themeColor="background1" w:themeShade="80"/>
          <w:sz w:val="17"/>
          <w:szCs w:val="17"/>
          <w:lang w:val="ru"/>
        </w:rPr>
        <w:t>его</w:t>
      </w:r>
      <w:r w:rsidRPr="007557B2">
        <w:rPr>
          <w:rFonts w:ascii="Arial" w:hAnsi="Arial" w:cs="Arial"/>
          <w:color w:val="808080" w:themeColor="background1" w:themeShade="80"/>
          <w:sz w:val="17"/>
          <w:szCs w:val="17"/>
          <w:lang w:val="ru"/>
        </w:rPr>
        <w:t xml:space="preserve"> требованиям к качеству.</w:t>
      </w:r>
    </w:p>
    <w:p w14:paraId="40D23AF0"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 xml:space="preserve">Если автомобиль длительное время эксплуатируется в сложных условиях, рекомендуется увеличить частоту технического обслуживания следующих компонентов: моторное масло, масляный фильтр, воздушный фильтр, приводной ремень </w:t>
      </w:r>
      <w:r w:rsidR="004265BB" w:rsidRPr="004265BB">
        <w:rPr>
          <w:rFonts w:ascii="Arial" w:hAnsi="Arial" w:cs="Arial"/>
          <w:color w:val="808080" w:themeColor="background1" w:themeShade="80"/>
          <w:sz w:val="17"/>
          <w:szCs w:val="17"/>
          <w:lang w:val="ru"/>
        </w:rPr>
        <w:t>и т.д</w:t>
      </w:r>
      <w:r w:rsidRPr="007557B2">
        <w:rPr>
          <w:rFonts w:ascii="Arial" w:hAnsi="Arial" w:cs="Arial"/>
          <w:color w:val="808080" w:themeColor="background1" w:themeShade="80"/>
          <w:sz w:val="17"/>
          <w:szCs w:val="17"/>
          <w:lang w:val="ru"/>
        </w:rPr>
        <w:t xml:space="preserve">. </w:t>
      </w:r>
    </w:p>
    <w:p w14:paraId="5C2BCFB2" w14:textId="77777777" w:rsidR="007A48C8" w:rsidRPr="00FE616B" w:rsidRDefault="00C97EA6" w:rsidP="007A48C8">
      <w:pPr>
        <w:spacing w:after="40" w:line="240" w:lineRule="exact"/>
        <w:rPr>
          <w:rFonts w:ascii="Arial" w:hAnsi="Arial" w:cs="Arial"/>
          <w:color w:val="808080" w:themeColor="background1" w:themeShade="80"/>
          <w:sz w:val="17"/>
          <w:szCs w:val="17"/>
          <w:lang w:val="ru-RU"/>
        </w:rPr>
      </w:pPr>
      <w:r w:rsidRPr="006F30A2">
        <w:rPr>
          <w:rFonts w:ascii="Arial" w:hAnsi="Arial" w:cs="Arial"/>
          <w:noProof/>
          <w:color w:val="808080" w:themeColor="background1" w:themeShade="80"/>
          <w:sz w:val="17"/>
          <w:szCs w:val="17"/>
        </w:rPr>
        <w:drawing>
          <wp:anchor distT="0" distB="0" distL="114300" distR="114300" simplePos="0" relativeHeight="251662336" behindDoc="0" locked="0" layoutInCell="1" allowOverlap="1" wp14:anchorId="3455A267" wp14:editId="544418C4">
            <wp:simplePos x="0" y="0"/>
            <wp:positionH relativeFrom="column">
              <wp:posOffset>0</wp:posOffset>
            </wp:positionH>
            <wp:positionV relativeFrom="paragraph">
              <wp:posOffset>75259</wp:posOffset>
            </wp:positionV>
            <wp:extent cx="299720" cy="299720"/>
            <wp:effectExtent l="0" t="0" r="5080" b="5080"/>
            <wp:wrapSquare wrapText="bothSides"/>
            <wp:docPr id="4" name="图片 4"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Program Files\PTC Arbortext Editor 7.0 M050\Arbortext Editor\graphics\00010103.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2C7">
        <w:rPr>
          <w:rFonts w:ascii="Arial" w:hAnsi="Arial" w:cs="Arial"/>
          <w:color w:val="808080" w:themeColor="background1" w:themeShade="80"/>
          <w:sz w:val="17"/>
          <w:szCs w:val="17"/>
          <w:lang w:val="ru"/>
        </w:rPr>
        <w:t>Если автомобиль часто используется для коротких поездок (менее 10 км) или в течение коротких периодов времени в холодных и суровых условиях (ниже –15 °C), рекомендуется периодически давать двигателю поработать на повышенных оборотах при нормальной температуре охлаждающей жидкости в соответствии с фактическими условиями эксплуатации.</w:t>
      </w:r>
    </w:p>
    <w:p w14:paraId="17CBB695" w14:textId="77777777" w:rsidR="00663F8B" w:rsidRPr="00FE616B" w:rsidRDefault="00663F8B" w:rsidP="007A48C8">
      <w:pPr>
        <w:spacing w:after="40" w:line="240" w:lineRule="exact"/>
        <w:rPr>
          <w:rFonts w:ascii="Arial" w:hAnsi="Arial" w:cs="Arial"/>
          <w:color w:val="808080" w:themeColor="background1" w:themeShade="80"/>
          <w:sz w:val="17"/>
          <w:szCs w:val="17"/>
          <w:lang w:val="ru-RU"/>
        </w:rPr>
      </w:pPr>
    </w:p>
    <w:p w14:paraId="7D284093" w14:textId="77777777" w:rsidR="004509F1" w:rsidRPr="00FE616B" w:rsidRDefault="00C97EA6">
      <w:pPr>
        <w:widowControl/>
        <w:jc w:val="left"/>
        <w:rPr>
          <w:rFonts w:ascii="Arial" w:hAnsi="Arial" w:cs="Arial"/>
          <w:color w:val="808080" w:themeColor="background1" w:themeShade="80"/>
          <w:sz w:val="17"/>
          <w:szCs w:val="17"/>
          <w:lang w:val="ru-RU"/>
        </w:rPr>
      </w:pPr>
      <w:r w:rsidRPr="00FE616B">
        <w:rPr>
          <w:rFonts w:ascii="Arial" w:hAnsi="Arial" w:cs="Arial"/>
          <w:color w:val="808080" w:themeColor="background1" w:themeShade="80"/>
          <w:sz w:val="17"/>
          <w:szCs w:val="17"/>
          <w:lang w:val="ru-RU"/>
        </w:rPr>
        <w:br w:type="page"/>
      </w:r>
    </w:p>
    <w:p w14:paraId="0C424E6D" w14:textId="77777777" w:rsidR="00E0597E" w:rsidRDefault="00C97EA6" w:rsidP="00E0597E">
      <w:pPr>
        <w:pStyle w:val="11"/>
      </w:pPr>
      <w:bookmarkStart w:id="5" w:name="_Toc212076981"/>
      <w:r w:rsidRPr="000C417F">
        <w:rPr>
          <w:lang w:val="ru"/>
        </w:rPr>
        <w:lastRenderedPageBreak/>
        <w:t>Плановое техническое обслуживание</w:t>
      </w:r>
      <w:bookmarkEnd w:id="5"/>
    </w:p>
    <w:tbl>
      <w:tblPr>
        <w:tblW w:w="72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17"/>
        <w:gridCol w:w="1319"/>
        <w:gridCol w:w="816"/>
        <w:gridCol w:w="385"/>
        <w:gridCol w:w="385"/>
        <w:gridCol w:w="385"/>
        <w:gridCol w:w="385"/>
        <w:gridCol w:w="385"/>
        <w:gridCol w:w="385"/>
        <w:gridCol w:w="385"/>
        <w:gridCol w:w="385"/>
        <w:gridCol w:w="469"/>
        <w:gridCol w:w="469"/>
      </w:tblGrid>
      <w:tr w:rsidR="004E38E2" w14:paraId="68C6AF8D" w14:textId="77777777" w:rsidTr="004A0702">
        <w:trPr>
          <w:trHeight w:val="260"/>
          <w:tblHeader/>
        </w:trPr>
        <w:tc>
          <w:tcPr>
            <w:tcW w:w="1108" w:type="dxa"/>
            <w:vMerge w:val="restart"/>
            <w:shd w:val="clear" w:color="auto" w:fill="F2F2F2" w:themeFill="background1" w:themeFillShade="F2"/>
            <w:noWrap/>
            <w:vAlign w:val="center"/>
            <w:hideMark/>
          </w:tcPr>
          <w:p w14:paraId="66C76B5C"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Система</w:t>
            </w:r>
          </w:p>
        </w:tc>
        <w:tc>
          <w:tcPr>
            <w:tcW w:w="961" w:type="dxa"/>
            <w:vMerge w:val="restart"/>
            <w:shd w:val="clear" w:color="auto" w:fill="F2F2F2" w:themeFill="background1" w:themeFillShade="F2"/>
            <w:vAlign w:val="center"/>
            <w:hideMark/>
          </w:tcPr>
          <w:p w14:paraId="0B6E985E"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Наименование</w:t>
            </w:r>
          </w:p>
        </w:tc>
        <w:tc>
          <w:tcPr>
            <w:tcW w:w="1144" w:type="dxa"/>
            <w:shd w:val="clear" w:color="auto" w:fill="F2F2F2" w:themeFill="background1" w:themeFillShade="F2"/>
            <w:vAlign w:val="center"/>
          </w:tcPr>
          <w:p w14:paraId="2CD80FDD"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×10 000 км</w:t>
            </w:r>
          </w:p>
        </w:tc>
        <w:tc>
          <w:tcPr>
            <w:tcW w:w="385" w:type="dxa"/>
            <w:shd w:val="clear" w:color="auto" w:fill="F2F2F2" w:themeFill="background1" w:themeFillShade="F2"/>
            <w:vAlign w:val="center"/>
            <w:hideMark/>
          </w:tcPr>
          <w:p w14:paraId="77E55039"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1</w:t>
            </w:r>
          </w:p>
        </w:tc>
        <w:tc>
          <w:tcPr>
            <w:tcW w:w="385" w:type="dxa"/>
            <w:shd w:val="clear" w:color="auto" w:fill="F2F2F2" w:themeFill="background1" w:themeFillShade="F2"/>
            <w:vAlign w:val="center"/>
            <w:hideMark/>
          </w:tcPr>
          <w:p w14:paraId="33438ABA"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2</w:t>
            </w:r>
          </w:p>
        </w:tc>
        <w:tc>
          <w:tcPr>
            <w:tcW w:w="385" w:type="dxa"/>
            <w:shd w:val="clear" w:color="auto" w:fill="F2F2F2" w:themeFill="background1" w:themeFillShade="F2"/>
            <w:vAlign w:val="center"/>
            <w:hideMark/>
          </w:tcPr>
          <w:p w14:paraId="412DCA53"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3</w:t>
            </w:r>
          </w:p>
        </w:tc>
        <w:tc>
          <w:tcPr>
            <w:tcW w:w="385" w:type="dxa"/>
            <w:shd w:val="clear" w:color="auto" w:fill="F2F2F2" w:themeFill="background1" w:themeFillShade="F2"/>
            <w:vAlign w:val="center"/>
            <w:hideMark/>
          </w:tcPr>
          <w:p w14:paraId="14B7BA4E"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4</w:t>
            </w:r>
          </w:p>
        </w:tc>
        <w:tc>
          <w:tcPr>
            <w:tcW w:w="385" w:type="dxa"/>
            <w:shd w:val="clear" w:color="auto" w:fill="F2F2F2" w:themeFill="background1" w:themeFillShade="F2"/>
            <w:vAlign w:val="center"/>
            <w:hideMark/>
          </w:tcPr>
          <w:p w14:paraId="6773083E"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5</w:t>
            </w:r>
          </w:p>
        </w:tc>
        <w:tc>
          <w:tcPr>
            <w:tcW w:w="385" w:type="dxa"/>
            <w:shd w:val="clear" w:color="auto" w:fill="F2F2F2" w:themeFill="background1" w:themeFillShade="F2"/>
            <w:vAlign w:val="center"/>
            <w:hideMark/>
          </w:tcPr>
          <w:p w14:paraId="43101E6C"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6</w:t>
            </w:r>
          </w:p>
        </w:tc>
        <w:tc>
          <w:tcPr>
            <w:tcW w:w="385" w:type="dxa"/>
            <w:shd w:val="clear" w:color="auto" w:fill="F2F2F2" w:themeFill="background1" w:themeFillShade="F2"/>
            <w:vAlign w:val="center"/>
            <w:hideMark/>
          </w:tcPr>
          <w:p w14:paraId="5C6BDE4A"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7</w:t>
            </w:r>
          </w:p>
        </w:tc>
        <w:tc>
          <w:tcPr>
            <w:tcW w:w="385" w:type="dxa"/>
            <w:shd w:val="clear" w:color="auto" w:fill="F2F2F2" w:themeFill="background1" w:themeFillShade="F2"/>
            <w:vAlign w:val="center"/>
            <w:hideMark/>
          </w:tcPr>
          <w:p w14:paraId="313B9A8B"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8</w:t>
            </w:r>
          </w:p>
        </w:tc>
        <w:tc>
          <w:tcPr>
            <w:tcW w:w="469" w:type="dxa"/>
            <w:shd w:val="clear" w:color="auto" w:fill="F2F2F2" w:themeFill="background1" w:themeFillShade="F2"/>
            <w:vAlign w:val="center"/>
            <w:hideMark/>
          </w:tcPr>
          <w:p w14:paraId="56A4A248"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9</w:t>
            </w:r>
          </w:p>
        </w:tc>
        <w:tc>
          <w:tcPr>
            <w:tcW w:w="469" w:type="dxa"/>
            <w:shd w:val="clear" w:color="auto" w:fill="F2F2F2" w:themeFill="background1" w:themeFillShade="F2"/>
            <w:vAlign w:val="center"/>
            <w:hideMark/>
          </w:tcPr>
          <w:p w14:paraId="04F2918E"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10</w:t>
            </w:r>
          </w:p>
        </w:tc>
      </w:tr>
      <w:tr w:rsidR="004E38E2" w14:paraId="785A9140" w14:textId="77777777" w:rsidTr="004A0702">
        <w:trPr>
          <w:trHeight w:val="260"/>
          <w:tblHeader/>
        </w:trPr>
        <w:tc>
          <w:tcPr>
            <w:tcW w:w="1108" w:type="dxa"/>
            <w:vMerge/>
            <w:shd w:val="clear" w:color="auto" w:fill="F2F2F2" w:themeFill="background1" w:themeFillShade="F2"/>
            <w:vAlign w:val="center"/>
            <w:hideMark/>
          </w:tcPr>
          <w:p w14:paraId="2949B28E" w14:textId="77777777" w:rsidR="00224AA9" w:rsidRPr="00224AA9" w:rsidRDefault="00224AA9" w:rsidP="00224AA9">
            <w:pPr>
              <w:widowControl/>
              <w:spacing w:line="240" w:lineRule="atLeast"/>
              <w:jc w:val="center"/>
              <w:rPr>
                <w:rFonts w:ascii="Arial" w:eastAsia="DengXian" w:hAnsi="Arial" w:cs="Arial"/>
                <w:b/>
                <w:bCs/>
                <w:color w:val="FFFFFF"/>
                <w:kern w:val="0"/>
                <w:sz w:val="15"/>
                <w:szCs w:val="15"/>
              </w:rPr>
            </w:pPr>
          </w:p>
        </w:tc>
        <w:tc>
          <w:tcPr>
            <w:tcW w:w="961" w:type="dxa"/>
            <w:vMerge/>
            <w:shd w:val="clear" w:color="auto" w:fill="F2F2F2" w:themeFill="background1" w:themeFillShade="F2"/>
            <w:vAlign w:val="center"/>
            <w:hideMark/>
          </w:tcPr>
          <w:p w14:paraId="0B53AE82" w14:textId="77777777" w:rsidR="00224AA9" w:rsidRPr="00224AA9" w:rsidRDefault="00224AA9" w:rsidP="00224AA9">
            <w:pPr>
              <w:widowControl/>
              <w:spacing w:line="240" w:lineRule="atLeast"/>
              <w:jc w:val="center"/>
              <w:rPr>
                <w:rFonts w:ascii="Arial" w:eastAsia="DengXian" w:hAnsi="Arial" w:cs="Arial"/>
                <w:b/>
                <w:bCs/>
                <w:color w:val="FFFFFF"/>
                <w:kern w:val="0"/>
                <w:sz w:val="15"/>
                <w:szCs w:val="15"/>
              </w:rPr>
            </w:pPr>
          </w:p>
        </w:tc>
        <w:tc>
          <w:tcPr>
            <w:tcW w:w="1144" w:type="dxa"/>
            <w:shd w:val="clear" w:color="auto" w:fill="F2F2F2" w:themeFill="background1" w:themeFillShade="F2"/>
            <w:vAlign w:val="center"/>
          </w:tcPr>
          <w:p w14:paraId="245A5831"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Месяцы</w:t>
            </w:r>
          </w:p>
        </w:tc>
        <w:tc>
          <w:tcPr>
            <w:tcW w:w="385" w:type="dxa"/>
            <w:shd w:val="clear" w:color="auto" w:fill="F2F2F2" w:themeFill="background1" w:themeFillShade="F2"/>
            <w:vAlign w:val="center"/>
            <w:hideMark/>
          </w:tcPr>
          <w:p w14:paraId="38F614A9"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12</w:t>
            </w:r>
          </w:p>
        </w:tc>
        <w:tc>
          <w:tcPr>
            <w:tcW w:w="385" w:type="dxa"/>
            <w:shd w:val="clear" w:color="auto" w:fill="F2F2F2" w:themeFill="background1" w:themeFillShade="F2"/>
            <w:vAlign w:val="center"/>
            <w:hideMark/>
          </w:tcPr>
          <w:p w14:paraId="53836E76"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24</w:t>
            </w:r>
          </w:p>
        </w:tc>
        <w:tc>
          <w:tcPr>
            <w:tcW w:w="385" w:type="dxa"/>
            <w:shd w:val="clear" w:color="auto" w:fill="F2F2F2" w:themeFill="background1" w:themeFillShade="F2"/>
            <w:vAlign w:val="center"/>
            <w:hideMark/>
          </w:tcPr>
          <w:p w14:paraId="74318140"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36</w:t>
            </w:r>
          </w:p>
        </w:tc>
        <w:tc>
          <w:tcPr>
            <w:tcW w:w="385" w:type="dxa"/>
            <w:shd w:val="clear" w:color="auto" w:fill="F2F2F2" w:themeFill="background1" w:themeFillShade="F2"/>
            <w:vAlign w:val="center"/>
            <w:hideMark/>
          </w:tcPr>
          <w:p w14:paraId="2A387308"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48</w:t>
            </w:r>
          </w:p>
        </w:tc>
        <w:tc>
          <w:tcPr>
            <w:tcW w:w="385" w:type="dxa"/>
            <w:shd w:val="clear" w:color="auto" w:fill="F2F2F2" w:themeFill="background1" w:themeFillShade="F2"/>
            <w:vAlign w:val="center"/>
            <w:hideMark/>
          </w:tcPr>
          <w:p w14:paraId="52A1BA45"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60</w:t>
            </w:r>
          </w:p>
        </w:tc>
        <w:tc>
          <w:tcPr>
            <w:tcW w:w="385" w:type="dxa"/>
            <w:shd w:val="clear" w:color="auto" w:fill="F2F2F2" w:themeFill="background1" w:themeFillShade="F2"/>
            <w:vAlign w:val="center"/>
            <w:hideMark/>
          </w:tcPr>
          <w:p w14:paraId="2173C408"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72</w:t>
            </w:r>
          </w:p>
        </w:tc>
        <w:tc>
          <w:tcPr>
            <w:tcW w:w="385" w:type="dxa"/>
            <w:shd w:val="clear" w:color="auto" w:fill="F2F2F2" w:themeFill="background1" w:themeFillShade="F2"/>
            <w:vAlign w:val="center"/>
            <w:hideMark/>
          </w:tcPr>
          <w:p w14:paraId="71342E03"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84</w:t>
            </w:r>
          </w:p>
        </w:tc>
        <w:tc>
          <w:tcPr>
            <w:tcW w:w="385" w:type="dxa"/>
            <w:shd w:val="clear" w:color="auto" w:fill="F2F2F2" w:themeFill="background1" w:themeFillShade="F2"/>
            <w:vAlign w:val="center"/>
            <w:hideMark/>
          </w:tcPr>
          <w:p w14:paraId="79D61163"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96</w:t>
            </w:r>
          </w:p>
        </w:tc>
        <w:tc>
          <w:tcPr>
            <w:tcW w:w="469" w:type="dxa"/>
            <w:shd w:val="clear" w:color="auto" w:fill="F2F2F2" w:themeFill="background1" w:themeFillShade="F2"/>
            <w:vAlign w:val="center"/>
            <w:hideMark/>
          </w:tcPr>
          <w:p w14:paraId="2465FD2D"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108</w:t>
            </w:r>
          </w:p>
        </w:tc>
        <w:tc>
          <w:tcPr>
            <w:tcW w:w="469" w:type="dxa"/>
            <w:shd w:val="clear" w:color="auto" w:fill="F2F2F2" w:themeFill="background1" w:themeFillShade="F2"/>
            <w:vAlign w:val="center"/>
            <w:hideMark/>
          </w:tcPr>
          <w:p w14:paraId="77AE64B6" w14:textId="77777777" w:rsidR="00224AA9" w:rsidRPr="00AE2010" w:rsidRDefault="00C97EA6" w:rsidP="00224AA9">
            <w:pPr>
              <w:widowControl/>
              <w:spacing w:line="240" w:lineRule="atLeast"/>
              <w:jc w:val="center"/>
              <w:rPr>
                <w:rFonts w:ascii="Arial" w:eastAsia="DengXian" w:hAnsi="Arial" w:cs="Arial"/>
                <w:b/>
                <w:bCs/>
                <w:color w:val="808080" w:themeColor="background1" w:themeShade="80"/>
                <w:kern w:val="0"/>
                <w:sz w:val="15"/>
                <w:szCs w:val="15"/>
              </w:rPr>
            </w:pPr>
            <w:r w:rsidRPr="00AE2010">
              <w:rPr>
                <w:rFonts w:ascii="Arial" w:eastAsia="DengXian" w:hAnsi="Arial" w:cs="Arial"/>
                <w:b/>
                <w:bCs/>
                <w:color w:val="808080" w:themeColor="background1" w:themeShade="80"/>
                <w:kern w:val="0"/>
                <w:sz w:val="15"/>
                <w:szCs w:val="15"/>
                <w:lang w:val="ru"/>
              </w:rPr>
              <w:t>120</w:t>
            </w:r>
          </w:p>
        </w:tc>
      </w:tr>
      <w:tr w:rsidR="004E38E2" w14:paraId="216E557B" w14:textId="77777777" w:rsidTr="00233C67">
        <w:trPr>
          <w:trHeight w:val="250"/>
        </w:trPr>
        <w:tc>
          <w:tcPr>
            <w:tcW w:w="1108" w:type="dxa"/>
            <w:vMerge w:val="restart"/>
            <w:shd w:val="clear" w:color="auto" w:fill="auto"/>
            <w:vAlign w:val="center"/>
            <w:hideMark/>
          </w:tcPr>
          <w:p w14:paraId="45833D42" w14:textId="77777777" w:rsidR="00224AA9" w:rsidRPr="00AE2010" w:rsidRDefault="00C97EA6" w:rsidP="00224AA9">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Система двигателя</w:t>
            </w:r>
          </w:p>
        </w:tc>
        <w:tc>
          <w:tcPr>
            <w:tcW w:w="2105" w:type="dxa"/>
            <w:gridSpan w:val="2"/>
            <w:shd w:val="clear" w:color="auto" w:fill="auto"/>
            <w:vAlign w:val="center"/>
            <w:hideMark/>
          </w:tcPr>
          <w:p w14:paraId="56D1F44D" w14:textId="77777777" w:rsidR="00224AA9"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Моторное масло *</w:t>
            </w:r>
            <w:r w:rsidR="0048179E" w:rsidRPr="0048179E">
              <w:rPr>
                <w:rFonts w:ascii="Arial" w:eastAsia="DengXian" w:hAnsi="Arial" w:cs="Arial"/>
                <w:color w:val="808080" w:themeColor="background1" w:themeShade="80"/>
                <w:kern w:val="0"/>
                <w:sz w:val="15"/>
                <w:szCs w:val="15"/>
                <w:vertAlign w:val="superscript"/>
                <w:lang w:val="ru"/>
              </w:rPr>
              <w:t>1</w:t>
            </w:r>
          </w:p>
        </w:tc>
        <w:tc>
          <w:tcPr>
            <w:tcW w:w="385" w:type="dxa"/>
            <w:shd w:val="clear" w:color="auto" w:fill="auto"/>
            <w:noWrap/>
            <w:vAlign w:val="center"/>
            <w:hideMark/>
          </w:tcPr>
          <w:p w14:paraId="4F961A51"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4C7C884A"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60856A2E"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794744BE"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3E252BA7"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33087E9C"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67EDF173"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2E54AD42"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469" w:type="dxa"/>
            <w:shd w:val="clear" w:color="auto" w:fill="auto"/>
            <w:noWrap/>
            <w:vAlign w:val="center"/>
            <w:hideMark/>
          </w:tcPr>
          <w:p w14:paraId="018786B6"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469" w:type="dxa"/>
            <w:shd w:val="clear" w:color="auto" w:fill="auto"/>
            <w:noWrap/>
            <w:vAlign w:val="center"/>
            <w:hideMark/>
          </w:tcPr>
          <w:p w14:paraId="47479D67"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r>
      <w:tr w:rsidR="004E38E2" w14:paraId="75A1C6C0" w14:textId="77777777" w:rsidTr="00233C67">
        <w:trPr>
          <w:trHeight w:val="250"/>
        </w:trPr>
        <w:tc>
          <w:tcPr>
            <w:tcW w:w="1108" w:type="dxa"/>
            <w:vMerge/>
            <w:vAlign w:val="center"/>
            <w:hideMark/>
          </w:tcPr>
          <w:p w14:paraId="20D2258E" w14:textId="77777777" w:rsidR="00224AA9" w:rsidRPr="00AE2010" w:rsidRDefault="00224AA9" w:rsidP="00224AA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38F77235" w14:textId="77777777" w:rsidR="00224AA9"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Масляный фильтр двигателя *</w:t>
            </w:r>
            <w:r w:rsidR="0048179E" w:rsidRPr="0048179E">
              <w:rPr>
                <w:rFonts w:ascii="Arial" w:eastAsia="DengXian" w:hAnsi="Arial" w:cs="Arial"/>
                <w:color w:val="808080" w:themeColor="background1" w:themeShade="80"/>
                <w:kern w:val="0"/>
                <w:sz w:val="15"/>
                <w:szCs w:val="15"/>
                <w:vertAlign w:val="superscript"/>
                <w:lang w:val="ru"/>
              </w:rPr>
              <w:t>1</w:t>
            </w:r>
          </w:p>
        </w:tc>
        <w:tc>
          <w:tcPr>
            <w:tcW w:w="385" w:type="dxa"/>
            <w:shd w:val="clear" w:color="auto" w:fill="auto"/>
            <w:noWrap/>
            <w:vAlign w:val="center"/>
            <w:hideMark/>
          </w:tcPr>
          <w:p w14:paraId="07E528E2"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7D5E2078"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1F10888B"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5852F42B"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016DEDE4"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714BF641"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0A32FED3"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6166902F"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469" w:type="dxa"/>
            <w:shd w:val="clear" w:color="auto" w:fill="auto"/>
            <w:noWrap/>
            <w:vAlign w:val="center"/>
            <w:hideMark/>
          </w:tcPr>
          <w:p w14:paraId="36B6495F"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469" w:type="dxa"/>
            <w:shd w:val="clear" w:color="auto" w:fill="auto"/>
            <w:noWrap/>
            <w:vAlign w:val="center"/>
            <w:hideMark/>
          </w:tcPr>
          <w:p w14:paraId="0A298361"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r>
      <w:tr w:rsidR="004E38E2" w14:paraId="058429DB" w14:textId="77777777" w:rsidTr="00233C67">
        <w:trPr>
          <w:trHeight w:val="250"/>
        </w:trPr>
        <w:tc>
          <w:tcPr>
            <w:tcW w:w="1108" w:type="dxa"/>
            <w:vMerge/>
            <w:vAlign w:val="center"/>
            <w:hideMark/>
          </w:tcPr>
          <w:p w14:paraId="5A529B86" w14:textId="77777777" w:rsidR="009A232E" w:rsidRPr="00AE2010" w:rsidRDefault="009A232E" w:rsidP="009A232E">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2E25538D" w14:textId="77777777" w:rsidR="009A232E"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Воздушный фильтр *</w:t>
            </w:r>
            <w:r w:rsidR="0048179E">
              <w:rPr>
                <w:rFonts w:ascii="Arial" w:eastAsia="DengXian" w:hAnsi="Arial" w:cs="Arial"/>
                <w:color w:val="808080" w:themeColor="background1" w:themeShade="80"/>
                <w:kern w:val="0"/>
                <w:sz w:val="15"/>
                <w:szCs w:val="15"/>
                <w:vertAlign w:val="superscript"/>
                <w:lang w:val="ru"/>
              </w:rPr>
              <w:t>2</w:t>
            </w:r>
          </w:p>
        </w:tc>
        <w:tc>
          <w:tcPr>
            <w:tcW w:w="385" w:type="dxa"/>
            <w:shd w:val="clear" w:color="auto" w:fill="auto"/>
            <w:noWrap/>
            <w:vAlign w:val="center"/>
            <w:hideMark/>
          </w:tcPr>
          <w:p w14:paraId="690302F7"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395A728"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0F3A72D0"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05361C4"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29DA6BA1"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B5FC7A5"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647ADBB5"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84B95A1"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469" w:type="dxa"/>
            <w:shd w:val="clear" w:color="auto" w:fill="auto"/>
            <w:noWrap/>
            <w:vAlign w:val="center"/>
            <w:hideMark/>
          </w:tcPr>
          <w:p w14:paraId="66B82A63"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423EFD31" w14:textId="77777777" w:rsidR="009A232E" w:rsidRPr="00AE2010"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r>
      <w:tr w:rsidR="004E38E2" w14:paraId="4BA6097D" w14:textId="77777777" w:rsidTr="008A0898">
        <w:trPr>
          <w:trHeight w:val="250"/>
        </w:trPr>
        <w:tc>
          <w:tcPr>
            <w:tcW w:w="1108" w:type="dxa"/>
            <w:vMerge/>
            <w:vAlign w:val="center"/>
            <w:hideMark/>
          </w:tcPr>
          <w:p w14:paraId="3A465CFF" w14:textId="77777777" w:rsidR="00224AA9" w:rsidRPr="00AE2010" w:rsidRDefault="00224AA9" w:rsidP="00224AA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386A8372" w14:textId="77777777" w:rsidR="00224AA9" w:rsidRPr="00901123" w:rsidRDefault="00C97EA6" w:rsidP="00224AA9">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Система охлаждения двигателя</w:t>
            </w:r>
          </w:p>
        </w:tc>
        <w:tc>
          <w:tcPr>
            <w:tcW w:w="385" w:type="dxa"/>
            <w:shd w:val="clear" w:color="auto" w:fill="auto"/>
            <w:noWrap/>
            <w:vAlign w:val="center"/>
            <w:hideMark/>
          </w:tcPr>
          <w:p w14:paraId="694179F6"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FF0D27F"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4C81CD8"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C07419E"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D6D1840"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D481E86"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2C7DB43"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833785A"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99CD475"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08F7C72"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rsidRPr="00E66C6A" w14:paraId="3A39BE14" w14:textId="77777777" w:rsidTr="004509F1">
        <w:trPr>
          <w:trHeight w:val="250"/>
        </w:trPr>
        <w:tc>
          <w:tcPr>
            <w:tcW w:w="1108" w:type="dxa"/>
            <w:vMerge/>
            <w:vAlign w:val="center"/>
            <w:hideMark/>
          </w:tcPr>
          <w:p w14:paraId="3BC6E5CA" w14:textId="77777777" w:rsidR="003959C9" w:rsidRPr="00AE2010" w:rsidRDefault="003959C9" w:rsidP="00224AA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586A4701" w14:textId="77777777" w:rsidR="003959C9"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Охлаждающая жидкость двигателя*</w:t>
            </w:r>
            <w:r w:rsidR="009E33A8" w:rsidRPr="009E33A8">
              <w:rPr>
                <w:rFonts w:ascii="Arial" w:eastAsia="DengXian" w:hAnsi="Arial" w:cs="Arial"/>
                <w:color w:val="808080" w:themeColor="background1" w:themeShade="80"/>
                <w:kern w:val="0"/>
                <w:sz w:val="15"/>
                <w:szCs w:val="15"/>
                <w:vertAlign w:val="superscript"/>
                <w:lang w:val="ru"/>
              </w:rPr>
              <w:t>3</w:t>
            </w:r>
          </w:p>
        </w:tc>
        <w:tc>
          <w:tcPr>
            <w:tcW w:w="4018" w:type="dxa"/>
            <w:gridSpan w:val="10"/>
            <w:shd w:val="clear" w:color="auto" w:fill="auto"/>
            <w:noWrap/>
            <w:vAlign w:val="center"/>
            <w:hideMark/>
          </w:tcPr>
          <w:p w14:paraId="0032DC4A" w14:textId="77777777" w:rsidR="003959C9" w:rsidRPr="00FE616B" w:rsidRDefault="00C97EA6" w:rsidP="009A232E">
            <w:pPr>
              <w:jc w:val="center"/>
              <w:rPr>
                <w:color w:val="808080" w:themeColor="background1" w:themeShade="80"/>
                <w:lang w:val="ru-RU"/>
              </w:rPr>
            </w:pPr>
            <w:r>
              <w:rPr>
                <w:rFonts w:ascii="Arial" w:eastAsia="DengXian" w:hAnsi="Arial" w:cs="Arial"/>
                <w:color w:val="808080" w:themeColor="background1" w:themeShade="80"/>
                <w:kern w:val="0"/>
                <w:sz w:val="15"/>
                <w:szCs w:val="15"/>
                <w:lang w:val="ru"/>
              </w:rPr>
              <w:t>Замена каждые 48 месяцев или 90 000 км пробега</w:t>
            </w:r>
          </w:p>
        </w:tc>
      </w:tr>
      <w:tr w:rsidR="004E38E2" w14:paraId="2D53EC5E" w14:textId="77777777" w:rsidTr="008A0898">
        <w:trPr>
          <w:trHeight w:val="250"/>
        </w:trPr>
        <w:tc>
          <w:tcPr>
            <w:tcW w:w="1108" w:type="dxa"/>
            <w:vMerge/>
            <w:vAlign w:val="center"/>
            <w:hideMark/>
          </w:tcPr>
          <w:p w14:paraId="543DCBC6" w14:textId="77777777" w:rsidR="003959C9" w:rsidRPr="00FE616B" w:rsidRDefault="003959C9" w:rsidP="003959C9">
            <w:pPr>
              <w:widowControl/>
              <w:spacing w:line="240" w:lineRule="atLeast"/>
              <w:jc w:val="center"/>
              <w:rPr>
                <w:rFonts w:ascii="Arial" w:eastAsia="DengXian" w:hAnsi="Arial" w:cs="Arial"/>
                <w:color w:val="808080" w:themeColor="background1" w:themeShade="80"/>
                <w:kern w:val="0"/>
                <w:sz w:val="15"/>
                <w:szCs w:val="15"/>
                <w:lang w:val="ru-RU"/>
              </w:rPr>
            </w:pPr>
          </w:p>
        </w:tc>
        <w:tc>
          <w:tcPr>
            <w:tcW w:w="2105" w:type="dxa"/>
            <w:gridSpan w:val="2"/>
            <w:shd w:val="clear" w:color="auto" w:fill="auto"/>
            <w:vAlign w:val="center"/>
            <w:hideMark/>
          </w:tcPr>
          <w:p w14:paraId="61BF503B" w14:textId="77777777" w:rsidR="003959C9"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Приводной ремень*</w:t>
            </w:r>
            <w:r w:rsidR="009E33A8">
              <w:rPr>
                <w:rFonts w:ascii="Arial" w:eastAsia="DengXian" w:hAnsi="Arial" w:cs="Arial"/>
                <w:color w:val="808080" w:themeColor="background1" w:themeShade="80"/>
                <w:kern w:val="0"/>
                <w:sz w:val="15"/>
                <w:szCs w:val="15"/>
                <w:vertAlign w:val="superscript"/>
                <w:lang w:val="ru"/>
              </w:rPr>
              <w:t>4</w:t>
            </w:r>
          </w:p>
        </w:tc>
        <w:tc>
          <w:tcPr>
            <w:tcW w:w="385" w:type="dxa"/>
            <w:shd w:val="clear" w:color="auto" w:fill="auto"/>
            <w:noWrap/>
            <w:vAlign w:val="center"/>
            <w:hideMark/>
          </w:tcPr>
          <w:p w14:paraId="0375D775"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AD745D2"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F9E6A79"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B676DFC"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9F34811"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520A71D"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0B7F5CD"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C5D9364"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4CEC159B"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805B094" w14:textId="77777777" w:rsidR="003959C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r>
      <w:tr w:rsidR="004E38E2" w:rsidRPr="00E66C6A" w14:paraId="51229FE4" w14:textId="77777777" w:rsidTr="008A0898">
        <w:trPr>
          <w:trHeight w:val="250"/>
        </w:trPr>
        <w:tc>
          <w:tcPr>
            <w:tcW w:w="1108" w:type="dxa"/>
            <w:vMerge/>
            <w:vAlign w:val="center"/>
            <w:hideMark/>
          </w:tcPr>
          <w:p w14:paraId="079F9A62" w14:textId="77777777" w:rsidR="003959C9" w:rsidRPr="00AE2010" w:rsidRDefault="003959C9" w:rsidP="00224AA9">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10F258FA" w14:textId="77777777" w:rsidR="003959C9" w:rsidRPr="00FE616B" w:rsidRDefault="00C97EA6" w:rsidP="00702F75">
            <w:pPr>
              <w:widowControl/>
              <w:spacing w:line="240" w:lineRule="atLeast"/>
              <w:jc w:val="center"/>
              <w:rPr>
                <w:rFonts w:ascii="Arial" w:eastAsia="DengXian" w:hAnsi="Arial" w:cs="Arial"/>
                <w:color w:val="808080" w:themeColor="background1" w:themeShade="80"/>
                <w:kern w:val="0"/>
                <w:sz w:val="15"/>
                <w:szCs w:val="15"/>
                <w:lang w:val="ru-RU"/>
              </w:rPr>
            </w:pPr>
            <w:r>
              <w:rPr>
                <w:rFonts w:ascii="Arial" w:eastAsia="DengXian" w:hAnsi="Arial" w:cs="Arial"/>
                <w:color w:val="808080" w:themeColor="background1" w:themeShade="80"/>
                <w:kern w:val="0"/>
                <w:sz w:val="15"/>
                <w:szCs w:val="15"/>
                <w:lang w:val="ru"/>
              </w:rPr>
              <w:t>Цепь ГРМ</w:t>
            </w:r>
          </w:p>
        </w:tc>
        <w:tc>
          <w:tcPr>
            <w:tcW w:w="4018" w:type="dxa"/>
            <w:gridSpan w:val="10"/>
            <w:shd w:val="clear" w:color="auto" w:fill="auto"/>
            <w:noWrap/>
            <w:vAlign w:val="center"/>
            <w:hideMark/>
          </w:tcPr>
          <w:p w14:paraId="3C4C2B37" w14:textId="77777777" w:rsidR="003959C9" w:rsidRPr="00FE616B" w:rsidRDefault="00C97EA6" w:rsidP="0094275A">
            <w:pPr>
              <w:widowControl/>
              <w:spacing w:line="240" w:lineRule="atLeast"/>
              <w:jc w:val="center"/>
              <w:rPr>
                <w:rFonts w:ascii="Arial" w:eastAsia="DengXian" w:hAnsi="Arial" w:cs="Arial"/>
                <w:color w:val="808080" w:themeColor="background1" w:themeShade="80"/>
                <w:kern w:val="0"/>
                <w:sz w:val="15"/>
                <w:szCs w:val="15"/>
                <w:lang w:val="ru-RU"/>
              </w:rPr>
            </w:pPr>
            <w:r w:rsidRPr="0094275A">
              <w:rPr>
                <w:rFonts w:ascii="Arial" w:eastAsia="DengXian" w:hAnsi="Arial" w:cs="Arial" w:hint="eastAsia"/>
                <w:color w:val="808080" w:themeColor="background1" w:themeShade="80"/>
                <w:kern w:val="0"/>
                <w:sz w:val="15"/>
                <w:szCs w:val="15"/>
                <w:lang w:val="ru"/>
              </w:rPr>
              <w:t>Не</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требует</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обслуживания</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или</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заменяется</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по</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мере</w:t>
            </w:r>
            <w:r w:rsidRPr="0094275A">
              <w:rPr>
                <w:rFonts w:ascii="Arial" w:eastAsia="DengXian" w:hAnsi="Arial" w:cs="Arial" w:hint="eastAsia"/>
                <w:color w:val="808080" w:themeColor="background1" w:themeShade="80"/>
                <w:kern w:val="0"/>
                <w:sz w:val="15"/>
                <w:szCs w:val="15"/>
                <w:lang w:val="ru"/>
              </w:rPr>
              <w:t xml:space="preserve"> </w:t>
            </w:r>
            <w:r w:rsidRPr="0094275A">
              <w:rPr>
                <w:rFonts w:ascii="Arial" w:eastAsia="DengXian" w:hAnsi="Arial" w:cs="Arial" w:hint="eastAsia"/>
                <w:color w:val="808080" w:themeColor="background1" w:themeShade="80"/>
                <w:kern w:val="0"/>
                <w:sz w:val="15"/>
                <w:szCs w:val="15"/>
                <w:lang w:val="ru"/>
              </w:rPr>
              <w:t>необходимости</w:t>
            </w:r>
          </w:p>
        </w:tc>
      </w:tr>
      <w:tr w:rsidR="004E38E2" w14:paraId="27771986" w14:textId="77777777" w:rsidTr="008A0898">
        <w:trPr>
          <w:trHeight w:val="500"/>
        </w:trPr>
        <w:tc>
          <w:tcPr>
            <w:tcW w:w="1108" w:type="dxa"/>
            <w:vMerge/>
            <w:vAlign w:val="center"/>
            <w:hideMark/>
          </w:tcPr>
          <w:p w14:paraId="385CCF89" w14:textId="77777777" w:rsidR="00224AA9" w:rsidRPr="00FE616B" w:rsidRDefault="00224AA9" w:rsidP="00224AA9">
            <w:pPr>
              <w:widowControl/>
              <w:spacing w:line="240" w:lineRule="atLeast"/>
              <w:jc w:val="center"/>
              <w:rPr>
                <w:rFonts w:ascii="Arial" w:eastAsia="DengXian" w:hAnsi="Arial" w:cs="Arial"/>
                <w:color w:val="808080" w:themeColor="background1" w:themeShade="80"/>
                <w:kern w:val="0"/>
                <w:sz w:val="15"/>
                <w:szCs w:val="15"/>
                <w:lang w:val="ru-RU"/>
              </w:rPr>
            </w:pPr>
          </w:p>
        </w:tc>
        <w:tc>
          <w:tcPr>
            <w:tcW w:w="2105" w:type="dxa"/>
            <w:gridSpan w:val="2"/>
            <w:shd w:val="clear" w:color="auto" w:fill="auto"/>
            <w:vAlign w:val="center"/>
            <w:hideMark/>
          </w:tcPr>
          <w:p w14:paraId="5B928F36" w14:textId="77777777" w:rsidR="00224AA9" w:rsidRPr="00FE616B" w:rsidRDefault="00C97EA6" w:rsidP="00224AA9">
            <w:pPr>
              <w:widowControl/>
              <w:spacing w:line="240" w:lineRule="atLeast"/>
              <w:jc w:val="center"/>
              <w:rPr>
                <w:rFonts w:ascii="Arial" w:eastAsia="DengXian" w:hAnsi="Arial" w:cs="Arial"/>
                <w:color w:val="808080" w:themeColor="background1" w:themeShade="80"/>
                <w:kern w:val="0"/>
                <w:sz w:val="15"/>
                <w:szCs w:val="15"/>
                <w:lang w:val="ru-RU"/>
              </w:rPr>
            </w:pPr>
            <w:r w:rsidRPr="00901123">
              <w:rPr>
                <w:rFonts w:ascii="Arial" w:eastAsia="DengXian" w:hAnsi="Arial" w:cs="Arial"/>
                <w:color w:val="808080" w:themeColor="background1" w:themeShade="80"/>
                <w:kern w:val="0"/>
                <w:sz w:val="15"/>
                <w:szCs w:val="15"/>
                <w:lang w:val="ru"/>
              </w:rPr>
              <w:t>Топливная система (бак, труб</w:t>
            </w:r>
            <w:r w:rsidR="0033166E">
              <w:rPr>
                <w:rFonts w:ascii="Arial" w:eastAsia="DengXian" w:hAnsi="Arial" w:cs="Arial"/>
                <w:color w:val="808080" w:themeColor="background1" w:themeShade="80"/>
                <w:kern w:val="0"/>
                <w:sz w:val="15"/>
                <w:szCs w:val="15"/>
                <w:lang w:val="ru"/>
              </w:rPr>
              <w:t>ки</w:t>
            </w:r>
            <w:r w:rsidRPr="00901123">
              <w:rPr>
                <w:rFonts w:ascii="Arial" w:eastAsia="DengXian" w:hAnsi="Arial" w:cs="Arial"/>
                <w:color w:val="808080" w:themeColor="background1" w:themeShade="80"/>
                <w:kern w:val="0"/>
                <w:sz w:val="15"/>
                <w:szCs w:val="15"/>
                <w:lang w:val="ru"/>
              </w:rPr>
              <w:t>, соединения)</w:t>
            </w:r>
          </w:p>
        </w:tc>
        <w:tc>
          <w:tcPr>
            <w:tcW w:w="385" w:type="dxa"/>
            <w:shd w:val="clear" w:color="auto" w:fill="auto"/>
            <w:noWrap/>
            <w:vAlign w:val="center"/>
            <w:hideMark/>
          </w:tcPr>
          <w:p w14:paraId="208CFFA8"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C389F3B"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341740D"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10DD37E"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A77482B"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D18575C"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9DC1E8C"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C8CC0C5"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ECC0C39"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4FDCB8F" w14:textId="77777777" w:rsidR="00224AA9" w:rsidRPr="00AE2010" w:rsidRDefault="00C97EA6" w:rsidP="00A42EBA">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rsidRPr="00E66C6A" w14:paraId="638E71DC" w14:textId="77777777" w:rsidTr="00A156D3">
        <w:trPr>
          <w:trHeight w:val="250"/>
        </w:trPr>
        <w:tc>
          <w:tcPr>
            <w:tcW w:w="1108" w:type="dxa"/>
            <w:vMerge/>
            <w:vAlign w:val="center"/>
            <w:hideMark/>
          </w:tcPr>
          <w:p w14:paraId="1F1AE4BA"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65C56C24" w14:textId="77777777" w:rsidR="0018515B"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Топливный фильтр</w:t>
            </w:r>
          </w:p>
        </w:tc>
        <w:tc>
          <w:tcPr>
            <w:tcW w:w="4018" w:type="dxa"/>
            <w:gridSpan w:val="10"/>
            <w:shd w:val="clear" w:color="auto" w:fill="auto"/>
            <w:noWrap/>
            <w:vAlign w:val="center"/>
            <w:hideMark/>
          </w:tcPr>
          <w:p w14:paraId="61D2803C" w14:textId="77777777" w:rsidR="0018515B" w:rsidRPr="00FE616B" w:rsidRDefault="00C97EA6" w:rsidP="009A232E">
            <w:pPr>
              <w:widowControl/>
              <w:spacing w:line="240" w:lineRule="atLeast"/>
              <w:jc w:val="center"/>
              <w:rPr>
                <w:rFonts w:ascii="Arial" w:eastAsia="DengXian" w:hAnsi="Arial" w:cs="Arial"/>
                <w:color w:val="808080" w:themeColor="background1" w:themeShade="80"/>
                <w:kern w:val="0"/>
                <w:sz w:val="15"/>
                <w:szCs w:val="15"/>
                <w:lang w:val="ru-RU"/>
              </w:rPr>
            </w:pPr>
            <w:r>
              <w:rPr>
                <w:rFonts w:ascii="Arial" w:eastAsia="DengXian" w:hAnsi="Arial" w:cs="Arial" w:hint="eastAsia"/>
                <w:color w:val="808080" w:themeColor="background1" w:themeShade="80"/>
                <w:kern w:val="0"/>
                <w:sz w:val="15"/>
                <w:szCs w:val="15"/>
                <w:lang w:val="ru"/>
              </w:rPr>
              <w:t>Замена</w:t>
            </w:r>
            <w:r>
              <w:rPr>
                <w:rFonts w:ascii="Arial" w:eastAsia="DengXian" w:hAnsi="Arial" w:cs="Arial" w:hint="eastAsia"/>
                <w:color w:val="808080" w:themeColor="background1" w:themeShade="80"/>
                <w:kern w:val="0"/>
                <w:sz w:val="15"/>
                <w:szCs w:val="15"/>
                <w:lang w:val="ru"/>
              </w:rPr>
              <w:t xml:space="preserve"> </w:t>
            </w:r>
            <w:r>
              <w:rPr>
                <w:rFonts w:ascii="Arial" w:eastAsia="DengXian" w:hAnsi="Arial" w:cs="Arial" w:hint="eastAsia"/>
                <w:color w:val="808080" w:themeColor="background1" w:themeShade="80"/>
                <w:kern w:val="0"/>
                <w:sz w:val="15"/>
                <w:szCs w:val="15"/>
                <w:lang w:val="ru"/>
              </w:rPr>
              <w:t>каждые</w:t>
            </w:r>
            <w:r>
              <w:rPr>
                <w:rFonts w:ascii="Arial" w:eastAsia="DengXian" w:hAnsi="Arial" w:cs="Arial" w:hint="eastAsia"/>
                <w:color w:val="808080" w:themeColor="background1" w:themeShade="80"/>
                <w:kern w:val="0"/>
                <w:sz w:val="15"/>
                <w:szCs w:val="15"/>
                <w:lang w:val="ru"/>
              </w:rPr>
              <w:t xml:space="preserve"> 24 </w:t>
            </w:r>
            <w:r>
              <w:rPr>
                <w:rFonts w:ascii="Arial" w:eastAsia="DengXian" w:hAnsi="Arial" w:cs="Arial" w:hint="eastAsia"/>
                <w:color w:val="808080" w:themeColor="background1" w:themeShade="80"/>
                <w:kern w:val="0"/>
                <w:sz w:val="15"/>
                <w:szCs w:val="15"/>
                <w:lang w:val="ru"/>
              </w:rPr>
              <w:t>месяца</w:t>
            </w:r>
            <w:r>
              <w:rPr>
                <w:rFonts w:ascii="Arial" w:eastAsia="DengXian" w:hAnsi="Arial" w:cs="Arial" w:hint="eastAsia"/>
                <w:color w:val="808080" w:themeColor="background1" w:themeShade="80"/>
                <w:kern w:val="0"/>
                <w:sz w:val="15"/>
                <w:szCs w:val="15"/>
                <w:lang w:val="ru"/>
              </w:rPr>
              <w:t xml:space="preserve"> </w:t>
            </w:r>
            <w:r>
              <w:rPr>
                <w:rFonts w:ascii="Arial" w:eastAsia="DengXian" w:hAnsi="Arial" w:cs="Arial" w:hint="eastAsia"/>
                <w:color w:val="808080" w:themeColor="background1" w:themeShade="80"/>
                <w:kern w:val="0"/>
                <w:sz w:val="15"/>
                <w:szCs w:val="15"/>
                <w:lang w:val="ru"/>
              </w:rPr>
              <w:t>или</w:t>
            </w:r>
            <w:r>
              <w:rPr>
                <w:rFonts w:ascii="Arial" w:eastAsia="DengXian" w:hAnsi="Arial" w:cs="Arial" w:hint="eastAsia"/>
                <w:color w:val="808080" w:themeColor="background1" w:themeShade="80"/>
                <w:kern w:val="0"/>
                <w:sz w:val="15"/>
                <w:szCs w:val="15"/>
                <w:lang w:val="ru"/>
              </w:rPr>
              <w:t xml:space="preserve"> 30 000 </w:t>
            </w:r>
            <w:r>
              <w:rPr>
                <w:rFonts w:ascii="Arial" w:eastAsia="DengXian" w:hAnsi="Arial" w:cs="Arial" w:hint="eastAsia"/>
                <w:color w:val="808080" w:themeColor="background1" w:themeShade="80"/>
                <w:kern w:val="0"/>
                <w:sz w:val="15"/>
                <w:szCs w:val="15"/>
                <w:lang w:val="ru"/>
              </w:rPr>
              <w:t>км</w:t>
            </w:r>
            <w:r>
              <w:rPr>
                <w:rFonts w:ascii="Arial" w:eastAsia="DengXian" w:hAnsi="Arial" w:cs="Arial" w:hint="eastAsia"/>
                <w:color w:val="808080" w:themeColor="background1" w:themeShade="80"/>
                <w:kern w:val="0"/>
                <w:sz w:val="15"/>
                <w:szCs w:val="15"/>
                <w:lang w:val="ru"/>
              </w:rPr>
              <w:t xml:space="preserve"> </w:t>
            </w:r>
            <w:r>
              <w:rPr>
                <w:rFonts w:ascii="Arial" w:eastAsia="DengXian" w:hAnsi="Arial" w:cs="Arial" w:hint="eastAsia"/>
                <w:color w:val="808080" w:themeColor="background1" w:themeShade="80"/>
                <w:kern w:val="0"/>
                <w:sz w:val="15"/>
                <w:szCs w:val="15"/>
                <w:lang w:val="ru"/>
              </w:rPr>
              <w:t>пробега</w:t>
            </w:r>
          </w:p>
        </w:tc>
      </w:tr>
      <w:tr w:rsidR="004E38E2" w14:paraId="0573B661" w14:textId="77777777" w:rsidTr="008A0898">
        <w:trPr>
          <w:trHeight w:val="250"/>
        </w:trPr>
        <w:tc>
          <w:tcPr>
            <w:tcW w:w="1108" w:type="dxa"/>
            <w:vMerge/>
            <w:vAlign w:val="center"/>
            <w:hideMark/>
          </w:tcPr>
          <w:p w14:paraId="6AB2EC9F" w14:textId="77777777" w:rsidR="0018515B" w:rsidRPr="00FE616B" w:rsidRDefault="0018515B" w:rsidP="0018515B">
            <w:pPr>
              <w:widowControl/>
              <w:spacing w:line="240" w:lineRule="atLeast"/>
              <w:jc w:val="center"/>
              <w:rPr>
                <w:rFonts w:ascii="Arial" w:eastAsia="DengXian" w:hAnsi="Arial" w:cs="Arial"/>
                <w:color w:val="808080" w:themeColor="background1" w:themeShade="80"/>
                <w:kern w:val="0"/>
                <w:sz w:val="15"/>
                <w:szCs w:val="15"/>
                <w:lang w:val="ru-RU"/>
              </w:rPr>
            </w:pPr>
          </w:p>
        </w:tc>
        <w:tc>
          <w:tcPr>
            <w:tcW w:w="2105" w:type="dxa"/>
            <w:gridSpan w:val="2"/>
            <w:shd w:val="clear" w:color="auto" w:fill="auto"/>
            <w:vAlign w:val="center"/>
            <w:hideMark/>
          </w:tcPr>
          <w:p w14:paraId="6D2C7895" w14:textId="77777777" w:rsidR="0018515B" w:rsidRPr="00901123" w:rsidRDefault="00C97EA6" w:rsidP="00702F75">
            <w:pPr>
              <w:widowControl/>
              <w:spacing w:line="240" w:lineRule="atLeast"/>
              <w:jc w:val="center"/>
              <w:rPr>
                <w:rFonts w:ascii="Arial" w:eastAsia="DengXian" w:hAnsi="Arial" w:cs="Arial"/>
                <w:color w:val="808080" w:themeColor="background1" w:themeShade="80"/>
                <w:kern w:val="0"/>
                <w:sz w:val="15"/>
                <w:szCs w:val="15"/>
              </w:rPr>
            </w:pPr>
            <w:r w:rsidRPr="00901123">
              <w:rPr>
                <w:rFonts w:ascii="Arial" w:eastAsia="DengXian" w:hAnsi="Arial" w:cs="Arial"/>
                <w:color w:val="808080" w:themeColor="background1" w:themeShade="80"/>
                <w:kern w:val="0"/>
                <w:sz w:val="15"/>
                <w:szCs w:val="15"/>
                <w:lang w:val="ru"/>
              </w:rPr>
              <w:t>Свеча зажигания</w:t>
            </w:r>
          </w:p>
        </w:tc>
        <w:tc>
          <w:tcPr>
            <w:tcW w:w="385" w:type="dxa"/>
            <w:shd w:val="clear" w:color="auto" w:fill="auto"/>
            <w:noWrap/>
            <w:vAlign w:val="center"/>
            <w:hideMark/>
          </w:tcPr>
          <w:p w14:paraId="5E1AF0C0"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c>
          <w:tcPr>
            <w:tcW w:w="385" w:type="dxa"/>
            <w:shd w:val="clear" w:color="auto" w:fill="auto"/>
            <w:noWrap/>
            <w:vAlign w:val="center"/>
            <w:hideMark/>
          </w:tcPr>
          <w:p w14:paraId="4A92E312"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c>
          <w:tcPr>
            <w:tcW w:w="385" w:type="dxa"/>
            <w:shd w:val="clear" w:color="auto" w:fill="auto"/>
            <w:noWrap/>
            <w:vAlign w:val="center"/>
            <w:hideMark/>
          </w:tcPr>
          <w:p w14:paraId="001E03E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hint="eastAsia"/>
                <w:color w:val="808080" w:themeColor="background1" w:themeShade="80"/>
                <w:kern w:val="0"/>
                <w:sz w:val="15"/>
                <w:szCs w:val="15"/>
                <w:lang w:val="ru"/>
              </w:rPr>
              <w:t>-</w:t>
            </w:r>
          </w:p>
        </w:tc>
        <w:tc>
          <w:tcPr>
            <w:tcW w:w="385" w:type="dxa"/>
            <w:shd w:val="clear" w:color="auto" w:fill="auto"/>
            <w:noWrap/>
            <w:vAlign w:val="center"/>
            <w:hideMark/>
          </w:tcPr>
          <w:p w14:paraId="1A88910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385" w:type="dxa"/>
            <w:shd w:val="clear" w:color="auto" w:fill="auto"/>
            <w:noWrap/>
            <w:vAlign w:val="center"/>
            <w:hideMark/>
          </w:tcPr>
          <w:p w14:paraId="042FB646"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c>
          <w:tcPr>
            <w:tcW w:w="385" w:type="dxa"/>
            <w:shd w:val="clear" w:color="auto" w:fill="auto"/>
            <w:noWrap/>
            <w:vAlign w:val="center"/>
            <w:hideMark/>
          </w:tcPr>
          <w:p w14:paraId="35705448"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c>
          <w:tcPr>
            <w:tcW w:w="385" w:type="dxa"/>
            <w:shd w:val="clear" w:color="auto" w:fill="auto"/>
            <w:noWrap/>
            <w:vAlign w:val="center"/>
            <w:hideMark/>
          </w:tcPr>
          <w:p w14:paraId="315E2AAD"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c>
          <w:tcPr>
            <w:tcW w:w="385" w:type="dxa"/>
            <w:shd w:val="clear" w:color="auto" w:fill="auto"/>
            <w:noWrap/>
            <w:vAlign w:val="center"/>
            <w:hideMark/>
          </w:tcPr>
          <w:p w14:paraId="0497F6B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З</w:t>
            </w:r>
          </w:p>
        </w:tc>
        <w:tc>
          <w:tcPr>
            <w:tcW w:w="469" w:type="dxa"/>
            <w:shd w:val="clear" w:color="auto" w:fill="auto"/>
            <w:noWrap/>
            <w:vAlign w:val="center"/>
            <w:hideMark/>
          </w:tcPr>
          <w:p w14:paraId="54E038A6"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c>
          <w:tcPr>
            <w:tcW w:w="469" w:type="dxa"/>
            <w:shd w:val="clear" w:color="auto" w:fill="auto"/>
            <w:noWrap/>
            <w:vAlign w:val="center"/>
            <w:hideMark/>
          </w:tcPr>
          <w:p w14:paraId="38EA094E" w14:textId="77777777" w:rsidR="0018515B" w:rsidRPr="00AE2010" w:rsidRDefault="00C97EA6" w:rsidP="0018515B">
            <w:pPr>
              <w:jc w:val="center"/>
              <w:rPr>
                <w:color w:val="808080" w:themeColor="background1" w:themeShade="80"/>
              </w:rPr>
            </w:pPr>
            <w:r w:rsidRPr="00AE2010">
              <w:rPr>
                <w:rFonts w:ascii="Arial" w:eastAsia="DengXian" w:hAnsi="Arial" w:cs="Arial" w:hint="eastAsia"/>
                <w:color w:val="808080" w:themeColor="background1" w:themeShade="80"/>
                <w:kern w:val="0"/>
                <w:sz w:val="15"/>
                <w:szCs w:val="15"/>
                <w:lang w:val="ru"/>
              </w:rPr>
              <w:t>-</w:t>
            </w:r>
          </w:p>
        </w:tc>
      </w:tr>
      <w:tr w:rsidR="004E38E2" w14:paraId="26C6EEF1" w14:textId="77777777" w:rsidTr="008A0898">
        <w:trPr>
          <w:trHeight w:val="250"/>
        </w:trPr>
        <w:tc>
          <w:tcPr>
            <w:tcW w:w="1108" w:type="dxa"/>
            <w:vMerge/>
            <w:vAlign w:val="center"/>
            <w:hideMark/>
          </w:tcPr>
          <w:p w14:paraId="43284DD4"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7C3E8665"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Проверка системы двигателя диагностическим прибором</w:t>
            </w:r>
          </w:p>
        </w:tc>
        <w:tc>
          <w:tcPr>
            <w:tcW w:w="385" w:type="dxa"/>
            <w:shd w:val="clear" w:color="auto" w:fill="auto"/>
            <w:noWrap/>
            <w:vAlign w:val="center"/>
            <w:hideMark/>
          </w:tcPr>
          <w:p w14:paraId="05B6BC5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E65165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7182B8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549CA69"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AE6C9C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2D6C00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391173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033A66B"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88414C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E1D580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rsidRPr="00E66C6A" w14:paraId="32433741" w14:textId="77777777" w:rsidTr="008A0898">
        <w:trPr>
          <w:trHeight w:val="250"/>
        </w:trPr>
        <w:tc>
          <w:tcPr>
            <w:tcW w:w="1108" w:type="dxa"/>
            <w:shd w:val="clear" w:color="auto" w:fill="auto"/>
            <w:vAlign w:val="center"/>
            <w:hideMark/>
          </w:tcPr>
          <w:p w14:paraId="38C96AB1" w14:textId="77777777" w:rsidR="00E86E07"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hint="eastAsia"/>
                <w:color w:val="808080" w:themeColor="background1" w:themeShade="80"/>
                <w:kern w:val="0"/>
                <w:sz w:val="15"/>
                <w:szCs w:val="15"/>
                <w:lang w:val="ru"/>
              </w:rPr>
              <w:t>Трансмиссия</w:t>
            </w:r>
          </w:p>
        </w:tc>
        <w:tc>
          <w:tcPr>
            <w:tcW w:w="2105" w:type="dxa"/>
            <w:gridSpan w:val="2"/>
            <w:shd w:val="clear" w:color="auto" w:fill="auto"/>
            <w:vAlign w:val="center"/>
            <w:hideMark/>
          </w:tcPr>
          <w:p w14:paraId="220EEBA8" w14:textId="77777777" w:rsidR="00E86E07" w:rsidRPr="00AE2010" w:rsidRDefault="00C97EA6" w:rsidP="00B52917">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Трансмиссионная жидкость</w:t>
            </w:r>
          </w:p>
        </w:tc>
        <w:tc>
          <w:tcPr>
            <w:tcW w:w="4018" w:type="dxa"/>
            <w:gridSpan w:val="10"/>
            <w:shd w:val="clear" w:color="auto" w:fill="auto"/>
            <w:noWrap/>
            <w:vAlign w:val="center"/>
            <w:hideMark/>
          </w:tcPr>
          <w:p w14:paraId="31736054" w14:textId="77777777" w:rsidR="00E86E07" w:rsidRPr="00FE616B" w:rsidRDefault="00C97EA6" w:rsidP="00A90AD5">
            <w:pPr>
              <w:jc w:val="center"/>
              <w:rPr>
                <w:color w:val="808080" w:themeColor="background1" w:themeShade="80"/>
                <w:lang w:val="ru-RU"/>
              </w:rPr>
            </w:pPr>
            <w:r>
              <w:rPr>
                <w:rFonts w:ascii="Arial" w:eastAsia="DengXian" w:hAnsi="Arial" w:cs="Arial" w:hint="eastAsia"/>
                <w:color w:val="808080" w:themeColor="background1" w:themeShade="80"/>
                <w:kern w:val="0"/>
                <w:sz w:val="15"/>
                <w:szCs w:val="15"/>
                <w:lang w:val="ru"/>
              </w:rPr>
              <w:t>Замена</w:t>
            </w:r>
            <w:r>
              <w:rPr>
                <w:rFonts w:ascii="Arial" w:eastAsia="DengXian" w:hAnsi="Arial" w:cs="Arial" w:hint="eastAsia"/>
                <w:color w:val="808080" w:themeColor="background1" w:themeShade="80"/>
                <w:kern w:val="0"/>
                <w:sz w:val="15"/>
                <w:szCs w:val="15"/>
                <w:lang w:val="ru"/>
              </w:rPr>
              <w:t xml:space="preserve"> </w:t>
            </w:r>
            <w:r>
              <w:rPr>
                <w:rFonts w:ascii="Arial" w:eastAsia="DengXian" w:hAnsi="Arial" w:cs="Arial" w:hint="eastAsia"/>
                <w:color w:val="808080" w:themeColor="background1" w:themeShade="80"/>
                <w:kern w:val="0"/>
                <w:sz w:val="15"/>
                <w:szCs w:val="15"/>
                <w:lang w:val="ru"/>
              </w:rPr>
              <w:t>каждые</w:t>
            </w:r>
            <w:r>
              <w:rPr>
                <w:rFonts w:ascii="Arial" w:eastAsia="DengXian" w:hAnsi="Arial" w:cs="Arial" w:hint="eastAsia"/>
                <w:color w:val="808080" w:themeColor="background1" w:themeShade="80"/>
                <w:kern w:val="0"/>
                <w:sz w:val="15"/>
                <w:szCs w:val="15"/>
                <w:lang w:val="ru"/>
              </w:rPr>
              <w:t xml:space="preserve"> 48 </w:t>
            </w:r>
            <w:r>
              <w:rPr>
                <w:rFonts w:ascii="Arial" w:eastAsia="DengXian" w:hAnsi="Arial" w:cs="Arial" w:hint="eastAsia"/>
                <w:color w:val="808080" w:themeColor="background1" w:themeShade="80"/>
                <w:kern w:val="0"/>
                <w:sz w:val="15"/>
                <w:szCs w:val="15"/>
                <w:lang w:val="ru"/>
              </w:rPr>
              <w:t>месяцев</w:t>
            </w:r>
            <w:r>
              <w:rPr>
                <w:rFonts w:ascii="Arial" w:eastAsia="DengXian" w:hAnsi="Arial" w:cs="Arial" w:hint="eastAsia"/>
                <w:color w:val="808080" w:themeColor="background1" w:themeShade="80"/>
                <w:kern w:val="0"/>
                <w:sz w:val="15"/>
                <w:szCs w:val="15"/>
                <w:lang w:val="ru"/>
              </w:rPr>
              <w:t xml:space="preserve"> </w:t>
            </w:r>
            <w:r>
              <w:rPr>
                <w:rFonts w:ascii="Arial" w:eastAsia="DengXian" w:hAnsi="Arial" w:cs="Arial" w:hint="eastAsia"/>
                <w:color w:val="808080" w:themeColor="background1" w:themeShade="80"/>
                <w:kern w:val="0"/>
                <w:sz w:val="15"/>
                <w:szCs w:val="15"/>
                <w:lang w:val="ru"/>
              </w:rPr>
              <w:t>или</w:t>
            </w:r>
            <w:r>
              <w:rPr>
                <w:rFonts w:ascii="Arial" w:eastAsia="DengXian" w:hAnsi="Arial" w:cs="Arial" w:hint="eastAsia"/>
                <w:color w:val="808080" w:themeColor="background1" w:themeShade="80"/>
                <w:kern w:val="0"/>
                <w:sz w:val="15"/>
                <w:szCs w:val="15"/>
                <w:lang w:val="ru"/>
              </w:rPr>
              <w:t xml:space="preserve"> 90 000 </w:t>
            </w:r>
            <w:r>
              <w:rPr>
                <w:rFonts w:ascii="Arial" w:eastAsia="DengXian" w:hAnsi="Arial" w:cs="Arial" w:hint="eastAsia"/>
                <w:color w:val="808080" w:themeColor="background1" w:themeShade="80"/>
                <w:kern w:val="0"/>
                <w:sz w:val="15"/>
                <w:szCs w:val="15"/>
                <w:lang w:val="ru"/>
              </w:rPr>
              <w:t>км</w:t>
            </w:r>
            <w:r>
              <w:rPr>
                <w:rFonts w:ascii="Arial" w:eastAsia="DengXian" w:hAnsi="Arial" w:cs="Arial" w:hint="eastAsia"/>
                <w:color w:val="808080" w:themeColor="background1" w:themeShade="80"/>
                <w:kern w:val="0"/>
                <w:sz w:val="15"/>
                <w:szCs w:val="15"/>
                <w:lang w:val="ru"/>
              </w:rPr>
              <w:t xml:space="preserve"> </w:t>
            </w:r>
            <w:r>
              <w:rPr>
                <w:rFonts w:ascii="Arial" w:eastAsia="DengXian" w:hAnsi="Arial" w:cs="Arial" w:hint="eastAsia"/>
                <w:color w:val="808080" w:themeColor="background1" w:themeShade="80"/>
                <w:kern w:val="0"/>
                <w:sz w:val="15"/>
                <w:szCs w:val="15"/>
                <w:lang w:val="ru"/>
              </w:rPr>
              <w:t>пробега</w:t>
            </w:r>
          </w:p>
        </w:tc>
      </w:tr>
      <w:tr w:rsidR="004E38E2" w14:paraId="3CBCB208" w14:textId="77777777" w:rsidTr="008A0898">
        <w:trPr>
          <w:trHeight w:val="250"/>
        </w:trPr>
        <w:tc>
          <w:tcPr>
            <w:tcW w:w="1108" w:type="dxa"/>
            <w:vMerge w:val="restart"/>
            <w:shd w:val="clear" w:color="auto" w:fill="auto"/>
            <w:vAlign w:val="center"/>
            <w:hideMark/>
          </w:tcPr>
          <w:p w14:paraId="57AB900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Тормозная система</w:t>
            </w:r>
          </w:p>
        </w:tc>
        <w:tc>
          <w:tcPr>
            <w:tcW w:w="2105" w:type="dxa"/>
            <w:gridSpan w:val="2"/>
            <w:shd w:val="clear" w:color="auto" w:fill="auto"/>
            <w:vAlign w:val="center"/>
            <w:hideMark/>
          </w:tcPr>
          <w:p w14:paraId="6BC241F3"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Тормозная система и стояночный тормоз (функционирование)</w:t>
            </w:r>
          </w:p>
        </w:tc>
        <w:tc>
          <w:tcPr>
            <w:tcW w:w="385" w:type="dxa"/>
            <w:shd w:val="clear" w:color="auto" w:fill="auto"/>
            <w:noWrap/>
            <w:vAlign w:val="center"/>
            <w:hideMark/>
          </w:tcPr>
          <w:p w14:paraId="1668F17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303B17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FBB7F7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715C74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98AE0D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FE036C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7A148C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170E84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38B052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375115C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1A64D5A3" w14:textId="77777777" w:rsidTr="008A0898">
        <w:trPr>
          <w:trHeight w:val="250"/>
        </w:trPr>
        <w:tc>
          <w:tcPr>
            <w:tcW w:w="1108" w:type="dxa"/>
            <w:vMerge/>
            <w:vAlign w:val="center"/>
            <w:hideMark/>
          </w:tcPr>
          <w:p w14:paraId="2E06AEBB"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5169FCE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Тормозные диски и колодки</w:t>
            </w:r>
          </w:p>
        </w:tc>
        <w:tc>
          <w:tcPr>
            <w:tcW w:w="385" w:type="dxa"/>
            <w:shd w:val="clear" w:color="auto" w:fill="auto"/>
            <w:noWrap/>
            <w:vAlign w:val="center"/>
            <w:hideMark/>
          </w:tcPr>
          <w:p w14:paraId="6A17C989"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D9B7FA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17C552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9DB70D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284C05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9D4D54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507CE2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77D811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44CD588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4C9BD0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623B5D7A" w14:textId="77777777" w:rsidTr="008A0898">
        <w:trPr>
          <w:trHeight w:val="250"/>
        </w:trPr>
        <w:tc>
          <w:tcPr>
            <w:tcW w:w="1108" w:type="dxa"/>
            <w:vMerge/>
            <w:vAlign w:val="center"/>
            <w:hideMark/>
          </w:tcPr>
          <w:p w14:paraId="296494E0"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12B013D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Уровень тормозной жидкости</w:t>
            </w:r>
          </w:p>
        </w:tc>
        <w:tc>
          <w:tcPr>
            <w:tcW w:w="385" w:type="dxa"/>
            <w:shd w:val="clear" w:color="auto" w:fill="auto"/>
            <w:noWrap/>
            <w:vAlign w:val="center"/>
            <w:hideMark/>
          </w:tcPr>
          <w:p w14:paraId="07F6F1D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7A93FF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307C5AB"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C36E9EA"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1B8AA1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4615C5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61F58DB"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BA0A3B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CB4D13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3FCACD8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rsidRPr="00E66C6A" w14:paraId="6C6999FB" w14:textId="77777777" w:rsidTr="008A0898">
        <w:trPr>
          <w:trHeight w:val="250"/>
        </w:trPr>
        <w:tc>
          <w:tcPr>
            <w:tcW w:w="1108" w:type="dxa"/>
            <w:vMerge/>
            <w:vAlign w:val="center"/>
            <w:hideMark/>
          </w:tcPr>
          <w:p w14:paraId="1A7DFC52"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6E4597F3" w14:textId="77777777" w:rsidR="0018515B" w:rsidRPr="00AE2010" w:rsidRDefault="00C97EA6" w:rsidP="00B36AC0">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Тормозная жидкость</w:t>
            </w:r>
          </w:p>
        </w:tc>
        <w:tc>
          <w:tcPr>
            <w:tcW w:w="4018" w:type="dxa"/>
            <w:gridSpan w:val="10"/>
            <w:shd w:val="clear" w:color="auto" w:fill="auto"/>
            <w:noWrap/>
            <w:vAlign w:val="center"/>
            <w:hideMark/>
          </w:tcPr>
          <w:p w14:paraId="7EE32E06" w14:textId="77777777" w:rsidR="0018515B" w:rsidRPr="00FE616B" w:rsidRDefault="00C97EA6" w:rsidP="0018515B">
            <w:pPr>
              <w:widowControl/>
              <w:spacing w:line="240" w:lineRule="atLeast"/>
              <w:jc w:val="center"/>
              <w:rPr>
                <w:color w:val="808080" w:themeColor="background1" w:themeShade="80"/>
                <w:lang w:val="ru-RU"/>
              </w:rPr>
            </w:pPr>
            <w:r w:rsidRPr="003959C9">
              <w:rPr>
                <w:rFonts w:ascii="Arial" w:eastAsia="DengXian" w:hAnsi="Arial" w:cs="Arial"/>
                <w:color w:val="808080" w:themeColor="background1" w:themeShade="80"/>
                <w:kern w:val="0"/>
                <w:sz w:val="15"/>
                <w:szCs w:val="15"/>
                <w:lang w:val="ru"/>
              </w:rPr>
              <w:t>Замена каждые 24 месяца или через 40 000 км пробега</w:t>
            </w:r>
          </w:p>
        </w:tc>
      </w:tr>
      <w:tr w:rsidR="004E38E2" w14:paraId="0F1B24F3" w14:textId="77777777" w:rsidTr="008A0898">
        <w:trPr>
          <w:trHeight w:val="250"/>
        </w:trPr>
        <w:tc>
          <w:tcPr>
            <w:tcW w:w="1108" w:type="dxa"/>
            <w:vMerge w:val="restart"/>
            <w:shd w:val="clear" w:color="auto" w:fill="auto"/>
            <w:vAlign w:val="center"/>
            <w:hideMark/>
          </w:tcPr>
          <w:p w14:paraId="2A45317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Система кондиционирования воздуха</w:t>
            </w:r>
          </w:p>
        </w:tc>
        <w:tc>
          <w:tcPr>
            <w:tcW w:w="2105" w:type="dxa"/>
            <w:gridSpan w:val="2"/>
            <w:shd w:val="clear" w:color="auto" w:fill="auto"/>
            <w:vAlign w:val="center"/>
            <w:hideMark/>
          </w:tcPr>
          <w:p w14:paraId="3B885344"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Проверка функционирования системы кондиционирования воздуха</w:t>
            </w:r>
          </w:p>
        </w:tc>
        <w:tc>
          <w:tcPr>
            <w:tcW w:w="385" w:type="dxa"/>
            <w:shd w:val="clear" w:color="auto" w:fill="auto"/>
            <w:noWrap/>
            <w:vAlign w:val="center"/>
            <w:hideMark/>
          </w:tcPr>
          <w:p w14:paraId="77EF1CC9"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B3036F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3BA7E5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48EE30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8A80ED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24ED1C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4D3BB6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9C94A0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A294EF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DC87AC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rsidRPr="00E66C6A" w14:paraId="439D8FCC" w14:textId="77777777" w:rsidTr="00A156D3">
        <w:trPr>
          <w:trHeight w:val="250"/>
        </w:trPr>
        <w:tc>
          <w:tcPr>
            <w:tcW w:w="1108" w:type="dxa"/>
            <w:vMerge/>
            <w:vAlign w:val="center"/>
            <w:hideMark/>
          </w:tcPr>
          <w:p w14:paraId="1F652D1C" w14:textId="77777777" w:rsidR="005C1DDF" w:rsidRPr="00AE2010" w:rsidRDefault="005C1DDF" w:rsidP="009A232E">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078052CF" w14:textId="77777777" w:rsidR="005C1DDF" w:rsidRPr="00E1448B" w:rsidRDefault="00C97EA6" w:rsidP="009A232E">
            <w:pPr>
              <w:widowControl/>
              <w:spacing w:line="240" w:lineRule="atLeast"/>
              <w:jc w:val="center"/>
              <w:rPr>
                <w:rFonts w:ascii="Arial" w:eastAsia="DengXian" w:hAnsi="Arial" w:cs="Arial"/>
                <w:color w:val="808080" w:themeColor="background1" w:themeShade="80"/>
                <w:kern w:val="0"/>
                <w:sz w:val="15"/>
                <w:szCs w:val="15"/>
              </w:rPr>
            </w:pPr>
            <w:r w:rsidRPr="00E1448B">
              <w:rPr>
                <w:rFonts w:ascii="Arial" w:eastAsia="DengXian" w:hAnsi="Arial" w:cs="Arial"/>
                <w:color w:val="808080" w:themeColor="background1" w:themeShade="80"/>
                <w:kern w:val="0"/>
                <w:sz w:val="15"/>
                <w:szCs w:val="15"/>
                <w:lang w:val="ru"/>
              </w:rPr>
              <w:t xml:space="preserve">Фильтр для кондиционирования воздуха </w:t>
            </w:r>
            <w:r w:rsidR="009E33A8">
              <w:rPr>
                <w:rFonts w:ascii="Arial" w:eastAsia="DengXian" w:hAnsi="Arial" w:cs="Arial"/>
                <w:color w:val="808080" w:themeColor="background1" w:themeShade="80"/>
                <w:kern w:val="0"/>
                <w:sz w:val="15"/>
                <w:szCs w:val="15"/>
                <w:vertAlign w:val="superscript"/>
                <w:lang w:val="ru"/>
              </w:rPr>
              <w:t>*5</w:t>
            </w:r>
          </w:p>
        </w:tc>
        <w:tc>
          <w:tcPr>
            <w:tcW w:w="4018" w:type="dxa"/>
            <w:gridSpan w:val="10"/>
            <w:shd w:val="clear" w:color="auto" w:fill="auto"/>
            <w:noWrap/>
            <w:vAlign w:val="center"/>
          </w:tcPr>
          <w:p w14:paraId="60F57530" w14:textId="77777777" w:rsidR="005C1DDF" w:rsidRPr="00FE616B" w:rsidRDefault="00C97EA6" w:rsidP="00EF4A5C">
            <w:pPr>
              <w:widowControl/>
              <w:spacing w:line="240" w:lineRule="atLeast"/>
              <w:jc w:val="center"/>
              <w:rPr>
                <w:rFonts w:ascii="Arial" w:eastAsia="DengXian" w:hAnsi="Arial" w:cs="Arial"/>
                <w:color w:val="808080" w:themeColor="background1" w:themeShade="80"/>
                <w:kern w:val="0"/>
                <w:sz w:val="15"/>
                <w:szCs w:val="15"/>
                <w:lang w:val="ru-RU"/>
              </w:rPr>
            </w:pPr>
            <w:r>
              <w:rPr>
                <w:rFonts w:ascii="Arial" w:hAnsi="Arial" w:cs="Arial"/>
                <w:color w:val="808080" w:themeColor="background1" w:themeShade="80"/>
                <w:sz w:val="17"/>
                <w:szCs w:val="17"/>
                <w:lang w:val="ru"/>
              </w:rPr>
              <w:t>Каждый раз проверка и очистка, а при необходимости замена</w:t>
            </w:r>
          </w:p>
        </w:tc>
      </w:tr>
      <w:tr w:rsidR="004E38E2" w14:paraId="43594870" w14:textId="77777777" w:rsidTr="008A0898">
        <w:trPr>
          <w:trHeight w:val="250"/>
        </w:trPr>
        <w:tc>
          <w:tcPr>
            <w:tcW w:w="1108" w:type="dxa"/>
            <w:vMerge w:val="restart"/>
            <w:shd w:val="clear" w:color="auto" w:fill="auto"/>
            <w:vAlign w:val="center"/>
            <w:hideMark/>
          </w:tcPr>
          <w:p w14:paraId="0EA26B6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Электрическая система</w:t>
            </w:r>
          </w:p>
        </w:tc>
        <w:tc>
          <w:tcPr>
            <w:tcW w:w="2105" w:type="dxa"/>
            <w:gridSpan w:val="2"/>
            <w:shd w:val="clear" w:color="auto" w:fill="auto"/>
            <w:vAlign w:val="center"/>
            <w:hideMark/>
          </w:tcPr>
          <w:p w14:paraId="07FE8C7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Батарея</w:t>
            </w:r>
          </w:p>
        </w:tc>
        <w:tc>
          <w:tcPr>
            <w:tcW w:w="385" w:type="dxa"/>
            <w:shd w:val="clear" w:color="auto" w:fill="auto"/>
            <w:noWrap/>
            <w:vAlign w:val="center"/>
            <w:hideMark/>
          </w:tcPr>
          <w:p w14:paraId="4B602A8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34BF00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3433F5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5E1B27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E87579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939159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DFD85B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1FE903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DF09C8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2B1A02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4850B73A" w14:textId="77777777" w:rsidTr="008A0898">
        <w:trPr>
          <w:trHeight w:val="250"/>
        </w:trPr>
        <w:tc>
          <w:tcPr>
            <w:tcW w:w="1108" w:type="dxa"/>
            <w:vMerge/>
            <w:vAlign w:val="center"/>
            <w:hideMark/>
          </w:tcPr>
          <w:p w14:paraId="533CD5D7"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5FE47B2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Функционирование всех световых сигналов</w:t>
            </w:r>
          </w:p>
        </w:tc>
        <w:tc>
          <w:tcPr>
            <w:tcW w:w="385" w:type="dxa"/>
            <w:shd w:val="clear" w:color="auto" w:fill="auto"/>
            <w:noWrap/>
            <w:vAlign w:val="center"/>
            <w:hideMark/>
          </w:tcPr>
          <w:p w14:paraId="5B56B15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7DEF6DB"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FB100A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4720ED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6B0D6C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92B72D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2E296C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9BFFC6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542012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203264C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6B98E295" w14:textId="77777777" w:rsidTr="008A0898">
        <w:trPr>
          <w:trHeight w:val="250"/>
        </w:trPr>
        <w:tc>
          <w:tcPr>
            <w:tcW w:w="1108" w:type="dxa"/>
            <w:vMerge/>
            <w:vAlign w:val="center"/>
            <w:hideMark/>
          </w:tcPr>
          <w:p w14:paraId="5B9207DB"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0C4449F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Функционирование всех стеклоподъёмников</w:t>
            </w:r>
          </w:p>
        </w:tc>
        <w:tc>
          <w:tcPr>
            <w:tcW w:w="385" w:type="dxa"/>
            <w:shd w:val="clear" w:color="auto" w:fill="auto"/>
            <w:noWrap/>
            <w:vAlign w:val="center"/>
            <w:hideMark/>
          </w:tcPr>
          <w:p w14:paraId="32D5F6F9"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570866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8E1C08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7A3554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00B700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1D5208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84D6AB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D03617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5BE152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383F331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118B02B6" w14:textId="77777777" w:rsidTr="008A0898">
        <w:trPr>
          <w:trHeight w:val="250"/>
        </w:trPr>
        <w:tc>
          <w:tcPr>
            <w:tcW w:w="1108" w:type="dxa"/>
            <w:vMerge/>
            <w:vAlign w:val="center"/>
            <w:hideMark/>
          </w:tcPr>
          <w:p w14:paraId="6339626A"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2B81791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Функционирование звукового сигнала</w:t>
            </w:r>
          </w:p>
        </w:tc>
        <w:tc>
          <w:tcPr>
            <w:tcW w:w="385" w:type="dxa"/>
            <w:shd w:val="clear" w:color="auto" w:fill="auto"/>
            <w:noWrap/>
            <w:vAlign w:val="center"/>
            <w:hideMark/>
          </w:tcPr>
          <w:p w14:paraId="21102A0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427FB0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CD5D16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1CFF79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25985F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F760E9B"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F1B3D0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30124E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3DF0EF2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F13B17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708CF628" w14:textId="77777777" w:rsidTr="008A0898">
        <w:trPr>
          <w:trHeight w:val="250"/>
        </w:trPr>
        <w:tc>
          <w:tcPr>
            <w:tcW w:w="1108" w:type="dxa"/>
            <w:vMerge/>
            <w:vAlign w:val="center"/>
            <w:hideMark/>
          </w:tcPr>
          <w:p w14:paraId="1CF3BE9C"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4DE42CE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Функционирование стеклоочистителя</w:t>
            </w:r>
          </w:p>
        </w:tc>
        <w:tc>
          <w:tcPr>
            <w:tcW w:w="385" w:type="dxa"/>
            <w:shd w:val="clear" w:color="auto" w:fill="auto"/>
            <w:noWrap/>
            <w:vAlign w:val="center"/>
            <w:hideMark/>
          </w:tcPr>
          <w:p w14:paraId="459A952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6588B6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DE7C109"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EE543F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C6D68C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C5A1C93"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806EB4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C7DAFC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CCD581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4CB901F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560C433B" w14:textId="77777777" w:rsidTr="008A0898">
        <w:trPr>
          <w:trHeight w:val="250"/>
        </w:trPr>
        <w:tc>
          <w:tcPr>
            <w:tcW w:w="1108" w:type="dxa"/>
            <w:vMerge/>
            <w:vAlign w:val="center"/>
            <w:hideMark/>
          </w:tcPr>
          <w:p w14:paraId="6ACC5AC8"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3CC3AD68"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Проверка всей электрической системы диагностическим прибором</w:t>
            </w:r>
          </w:p>
        </w:tc>
        <w:tc>
          <w:tcPr>
            <w:tcW w:w="385" w:type="dxa"/>
            <w:shd w:val="clear" w:color="auto" w:fill="auto"/>
            <w:noWrap/>
            <w:vAlign w:val="center"/>
            <w:hideMark/>
          </w:tcPr>
          <w:p w14:paraId="39E0474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C1B0FC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53882A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3FA3B21"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1BB4CB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97BA9C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82D1D4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5C8C21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1CA1CDC"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1C1E21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5D2C269F" w14:textId="77777777" w:rsidTr="008A0898">
        <w:trPr>
          <w:trHeight w:val="280"/>
        </w:trPr>
        <w:tc>
          <w:tcPr>
            <w:tcW w:w="1108" w:type="dxa"/>
            <w:vMerge w:val="restart"/>
            <w:shd w:val="clear" w:color="auto" w:fill="auto"/>
            <w:vAlign w:val="center"/>
            <w:hideMark/>
          </w:tcPr>
          <w:p w14:paraId="2F7C2053"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Ходовая часть и кузов автомобиля</w:t>
            </w:r>
          </w:p>
        </w:tc>
        <w:tc>
          <w:tcPr>
            <w:tcW w:w="2105" w:type="dxa"/>
            <w:gridSpan w:val="2"/>
            <w:shd w:val="clear" w:color="auto" w:fill="auto"/>
            <w:vAlign w:val="center"/>
            <w:hideMark/>
          </w:tcPr>
          <w:p w14:paraId="47F0ED96"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Все дверные шарниры и защелки</w:t>
            </w:r>
          </w:p>
        </w:tc>
        <w:tc>
          <w:tcPr>
            <w:tcW w:w="385" w:type="dxa"/>
            <w:shd w:val="clear" w:color="auto" w:fill="auto"/>
            <w:noWrap/>
            <w:vAlign w:val="center"/>
            <w:hideMark/>
          </w:tcPr>
          <w:p w14:paraId="00D780B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6672A60E"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5759474B"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1710F63E"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00C374E1"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656792BC"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51751C93"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385" w:type="dxa"/>
            <w:shd w:val="clear" w:color="auto" w:fill="auto"/>
            <w:noWrap/>
            <w:vAlign w:val="center"/>
            <w:hideMark/>
          </w:tcPr>
          <w:p w14:paraId="14D61663"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469" w:type="dxa"/>
            <w:shd w:val="clear" w:color="auto" w:fill="auto"/>
            <w:noWrap/>
            <w:vAlign w:val="center"/>
            <w:hideMark/>
          </w:tcPr>
          <w:p w14:paraId="7425856A"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c>
          <w:tcPr>
            <w:tcW w:w="469" w:type="dxa"/>
            <w:shd w:val="clear" w:color="auto" w:fill="auto"/>
            <w:noWrap/>
            <w:vAlign w:val="center"/>
            <w:hideMark/>
          </w:tcPr>
          <w:p w14:paraId="5E7C2F37" w14:textId="77777777" w:rsidR="0018515B" w:rsidRDefault="00C97EA6" w:rsidP="0018515B">
            <w:pPr>
              <w:jc w:val="center"/>
            </w:pPr>
            <w:r w:rsidRPr="00EC4302">
              <w:rPr>
                <w:rFonts w:ascii="Arial" w:eastAsia="DengXian" w:hAnsi="Arial" w:cs="Arial"/>
                <w:color w:val="808080" w:themeColor="background1" w:themeShade="80"/>
                <w:kern w:val="0"/>
                <w:sz w:val="15"/>
                <w:szCs w:val="15"/>
                <w:lang w:val="ru"/>
              </w:rPr>
              <w:t>С</w:t>
            </w:r>
          </w:p>
        </w:tc>
      </w:tr>
      <w:tr w:rsidR="004E38E2" w14:paraId="09B22EBF" w14:textId="77777777" w:rsidTr="008A0898">
        <w:trPr>
          <w:trHeight w:val="280"/>
        </w:trPr>
        <w:tc>
          <w:tcPr>
            <w:tcW w:w="1108" w:type="dxa"/>
            <w:vMerge/>
            <w:vAlign w:val="center"/>
            <w:hideMark/>
          </w:tcPr>
          <w:p w14:paraId="01D29335"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06660BE2"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Приводные валы</w:t>
            </w:r>
          </w:p>
        </w:tc>
        <w:tc>
          <w:tcPr>
            <w:tcW w:w="385" w:type="dxa"/>
            <w:shd w:val="clear" w:color="auto" w:fill="auto"/>
            <w:noWrap/>
            <w:vAlign w:val="center"/>
            <w:hideMark/>
          </w:tcPr>
          <w:p w14:paraId="13E2965A"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6AEBC78"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8814AFB"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326595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13D8C5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13D8826"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09D0089"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22A3C5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95ACF9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0BDBC8C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671D7C6A" w14:textId="77777777" w:rsidTr="008A0898">
        <w:trPr>
          <w:trHeight w:val="250"/>
        </w:trPr>
        <w:tc>
          <w:tcPr>
            <w:tcW w:w="1108" w:type="dxa"/>
            <w:vMerge/>
            <w:vAlign w:val="center"/>
            <w:hideMark/>
          </w:tcPr>
          <w:p w14:paraId="13B80E8F" w14:textId="77777777" w:rsidR="0018515B" w:rsidRPr="00AE2010" w:rsidRDefault="0018515B" w:rsidP="0018515B">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17134E22" w14:textId="77777777" w:rsidR="0018515B" w:rsidRPr="00FE616B" w:rsidRDefault="00C97EA6" w:rsidP="0018515B">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Система рулевого управления (рейка, рулевой наконечник)</w:t>
            </w:r>
          </w:p>
        </w:tc>
        <w:tc>
          <w:tcPr>
            <w:tcW w:w="385" w:type="dxa"/>
            <w:shd w:val="clear" w:color="auto" w:fill="auto"/>
            <w:noWrap/>
            <w:vAlign w:val="center"/>
            <w:hideMark/>
          </w:tcPr>
          <w:p w14:paraId="5AA91B1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480DF54"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F04662A"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6D0527D"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0F981B7"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EF2306E"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C38DBD5"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C56351F"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1240CFB0"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B6C5C4A" w14:textId="77777777" w:rsidR="0018515B" w:rsidRPr="00AE2010" w:rsidRDefault="00C97EA6" w:rsidP="0018515B">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70BB8EE1" w14:textId="77777777" w:rsidTr="008A0898">
        <w:trPr>
          <w:trHeight w:val="250"/>
        </w:trPr>
        <w:tc>
          <w:tcPr>
            <w:tcW w:w="1108" w:type="dxa"/>
            <w:vMerge/>
            <w:vAlign w:val="center"/>
            <w:hideMark/>
          </w:tcPr>
          <w:p w14:paraId="713AE02C" w14:textId="77777777" w:rsidR="00B94EA4" w:rsidRPr="00AE2010" w:rsidRDefault="00B94EA4" w:rsidP="00B94EA4">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7AB6E6E0"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Болты и гайки</w:t>
            </w:r>
          </w:p>
        </w:tc>
        <w:tc>
          <w:tcPr>
            <w:tcW w:w="385" w:type="dxa"/>
            <w:shd w:val="clear" w:color="auto" w:fill="auto"/>
            <w:noWrap/>
            <w:vAlign w:val="center"/>
            <w:hideMark/>
          </w:tcPr>
          <w:p w14:paraId="55C418FC"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EFF4DE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35C1593"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EB45189"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6A8EA41"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92FB89F"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6CA930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476BF9F"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2AA1EEF6"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21590FB0"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202A3552" w14:textId="77777777" w:rsidTr="008A0898">
        <w:trPr>
          <w:trHeight w:val="250"/>
        </w:trPr>
        <w:tc>
          <w:tcPr>
            <w:tcW w:w="1108" w:type="dxa"/>
            <w:vMerge/>
            <w:vAlign w:val="center"/>
            <w:hideMark/>
          </w:tcPr>
          <w:p w14:paraId="66653390" w14:textId="77777777" w:rsidR="00B94EA4" w:rsidRPr="00AE2010" w:rsidRDefault="00B94EA4" w:rsidP="00B94EA4">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537815D2"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Амортизаторы</w:t>
            </w:r>
          </w:p>
        </w:tc>
        <w:tc>
          <w:tcPr>
            <w:tcW w:w="385" w:type="dxa"/>
            <w:shd w:val="clear" w:color="auto" w:fill="auto"/>
            <w:noWrap/>
            <w:vAlign w:val="center"/>
            <w:hideMark/>
          </w:tcPr>
          <w:p w14:paraId="40E9F27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A072BD2"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02915C5"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334F16C"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11E8152"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5A53EC65"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0A0D51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51B39CF"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0856FFF"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2A267383"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262458BB" w14:textId="77777777" w:rsidTr="008A0898">
        <w:trPr>
          <w:trHeight w:val="250"/>
        </w:trPr>
        <w:tc>
          <w:tcPr>
            <w:tcW w:w="1108" w:type="dxa"/>
            <w:vMerge/>
            <w:vAlign w:val="center"/>
            <w:hideMark/>
          </w:tcPr>
          <w:p w14:paraId="0E4C3E45" w14:textId="77777777" w:rsidR="00B94EA4" w:rsidRPr="00AE2010" w:rsidRDefault="00B94EA4" w:rsidP="00B94EA4">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1DFD8861" w14:textId="77777777" w:rsidR="00B94EA4" w:rsidRPr="00FE616B" w:rsidRDefault="00C97EA6" w:rsidP="00B94EA4">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Проверка выхлопной системы и ее герметичности</w:t>
            </w:r>
          </w:p>
        </w:tc>
        <w:tc>
          <w:tcPr>
            <w:tcW w:w="385" w:type="dxa"/>
            <w:shd w:val="clear" w:color="auto" w:fill="auto"/>
            <w:noWrap/>
            <w:vAlign w:val="center"/>
            <w:hideMark/>
          </w:tcPr>
          <w:p w14:paraId="2265A44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05B92EE"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4208037"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DE389F6"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D305CE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36844FD"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222B4D31"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723D1BE0"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2D6360BB"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58829F41"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r w:rsidR="004E38E2" w14:paraId="45211571" w14:textId="77777777" w:rsidTr="008A0898">
        <w:trPr>
          <w:trHeight w:val="250"/>
        </w:trPr>
        <w:tc>
          <w:tcPr>
            <w:tcW w:w="1108" w:type="dxa"/>
            <w:vMerge/>
            <w:vAlign w:val="center"/>
            <w:hideMark/>
          </w:tcPr>
          <w:p w14:paraId="5B6CC8C9" w14:textId="77777777" w:rsidR="00B94EA4" w:rsidRPr="00AE2010" w:rsidRDefault="00B94EA4" w:rsidP="00B94EA4">
            <w:pPr>
              <w:widowControl/>
              <w:spacing w:line="240" w:lineRule="atLeast"/>
              <w:jc w:val="center"/>
              <w:rPr>
                <w:rFonts w:ascii="Arial" w:eastAsia="DengXian" w:hAnsi="Arial" w:cs="Arial"/>
                <w:color w:val="808080" w:themeColor="background1" w:themeShade="80"/>
                <w:kern w:val="0"/>
                <w:sz w:val="15"/>
                <w:szCs w:val="15"/>
              </w:rPr>
            </w:pPr>
          </w:p>
        </w:tc>
        <w:tc>
          <w:tcPr>
            <w:tcW w:w="2105" w:type="dxa"/>
            <w:gridSpan w:val="2"/>
            <w:shd w:val="clear" w:color="auto" w:fill="auto"/>
            <w:vAlign w:val="center"/>
            <w:hideMark/>
          </w:tcPr>
          <w:p w14:paraId="775FB277" w14:textId="77777777" w:rsidR="00B94EA4" w:rsidRPr="00FE616B" w:rsidRDefault="00C97EA6" w:rsidP="00B94EA4">
            <w:pPr>
              <w:widowControl/>
              <w:spacing w:line="240" w:lineRule="atLeast"/>
              <w:jc w:val="center"/>
              <w:rPr>
                <w:rFonts w:ascii="Arial" w:eastAsia="DengXian" w:hAnsi="Arial" w:cs="Arial"/>
                <w:color w:val="808080" w:themeColor="background1" w:themeShade="80"/>
                <w:kern w:val="0"/>
                <w:sz w:val="15"/>
                <w:szCs w:val="15"/>
                <w:lang w:val="ru-RU"/>
              </w:rPr>
            </w:pPr>
            <w:r w:rsidRPr="00AE2010">
              <w:rPr>
                <w:rFonts w:ascii="Arial" w:eastAsia="DengXian" w:hAnsi="Arial" w:cs="Arial"/>
                <w:color w:val="808080" w:themeColor="background1" w:themeShade="80"/>
                <w:kern w:val="0"/>
                <w:sz w:val="15"/>
                <w:szCs w:val="15"/>
                <w:lang w:val="ru"/>
              </w:rPr>
              <w:t>Колеса и давление в шинах</w:t>
            </w:r>
          </w:p>
        </w:tc>
        <w:tc>
          <w:tcPr>
            <w:tcW w:w="385" w:type="dxa"/>
            <w:shd w:val="clear" w:color="auto" w:fill="auto"/>
            <w:noWrap/>
            <w:vAlign w:val="center"/>
            <w:hideMark/>
          </w:tcPr>
          <w:p w14:paraId="2D4E6B34"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47379FD"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D1BBF6B"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3C8B43EA"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45B92BE5"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6BD5B965"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0136434B"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385" w:type="dxa"/>
            <w:shd w:val="clear" w:color="auto" w:fill="auto"/>
            <w:noWrap/>
            <w:vAlign w:val="center"/>
            <w:hideMark/>
          </w:tcPr>
          <w:p w14:paraId="19C0416E"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F9AE0BD"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c>
          <w:tcPr>
            <w:tcW w:w="469" w:type="dxa"/>
            <w:shd w:val="clear" w:color="auto" w:fill="auto"/>
            <w:noWrap/>
            <w:vAlign w:val="center"/>
            <w:hideMark/>
          </w:tcPr>
          <w:p w14:paraId="73ACBED0" w14:textId="77777777" w:rsidR="00B94EA4" w:rsidRPr="00AE2010" w:rsidRDefault="00C97EA6" w:rsidP="00B94EA4">
            <w:pPr>
              <w:widowControl/>
              <w:spacing w:line="240" w:lineRule="atLeast"/>
              <w:jc w:val="center"/>
              <w:rPr>
                <w:rFonts w:ascii="Arial" w:eastAsia="DengXian" w:hAnsi="Arial" w:cs="Arial"/>
                <w:color w:val="808080" w:themeColor="background1" w:themeShade="80"/>
                <w:kern w:val="0"/>
                <w:sz w:val="15"/>
                <w:szCs w:val="15"/>
              </w:rPr>
            </w:pPr>
            <w:r w:rsidRPr="00AE2010">
              <w:rPr>
                <w:rFonts w:ascii="Arial" w:eastAsia="DengXian" w:hAnsi="Arial" w:cs="Arial"/>
                <w:color w:val="808080" w:themeColor="background1" w:themeShade="80"/>
                <w:kern w:val="0"/>
                <w:sz w:val="15"/>
                <w:szCs w:val="15"/>
                <w:lang w:val="ru"/>
              </w:rPr>
              <w:t>И</w:t>
            </w:r>
          </w:p>
        </w:tc>
      </w:tr>
    </w:tbl>
    <w:p w14:paraId="21406ED6" w14:textId="77777777" w:rsidR="00C36D96" w:rsidRPr="00C97EA6" w:rsidRDefault="00C97EA6" w:rsidP="00E0597E">
      <w:pPr>
        <w:spacing w:after="40" w:line="240" w:lineRule="exact"/>
        <w:rPr>
          <w:rFonts w:ascii="Arial" w:hAnsi="Arial" w:cs="Arial"/>
          <w:b/>
          <w:color w:val="808080" w:themeColor="background1" w:themeShade="80"/>
          <w:sz w:val="17"/>
          <w:szCs w:val="17"/>
          <w:u w:val="single"/>
          <w:lang w:val="ru"/>
        </w:rPr>
      </w:pPr>
      <w:r w:rsidRPr="00C97EA6">
        <w:rPr>
          <w:rFonts w:ascii="Arial" w:hAnsi="Arial" w:cs="Arial"/>
          <w:b/>
          <w:color w:val="808080" w:themeColor="background1" w:themeShade="80"/>
          <w:sz w:val="17"/>
          <w:szCs w:val="17"/>
          <w:u w:val="single"/>
          <w:lang w:val="ru"/>
        </w:rPr>
        <w:t>Примечание:</w:t>
      </w:r>
    </w:p>
    <w:p w14:paraId="3FE8D8F7" w14:textId="77777777" w:rsidR="00AE2010" w:rsidRPr="00FE616B" w:rsidRDefault="00C97EA6" w:rsidP="0048179E">
      <w:pPr>
        <w:pStyle w:val="a9"/>
        <w:numPr>
          <w:ilvl w:val="0"/>
          <w:numId w:val="34"/>
        </w:numPr>
        <w:spacing w:after="40" w:line="240" w:lineRule="exact"/>
        <w:rPr>
          <w:rFonts w:ascii="Arial" w:hAnsi="Arial" w:cs="Arial"/>
          <w:color w:val="808080" w:themeColor="background1" w:themeShade="80"/>
          <w:sz w:val="17"/>
          <w:szCs w:val="17"/>
          <w:lang w:val="ru-RU"/>
        </w:rPr>
      </w:pPr>
      <w:r w:rsidRPr="0048179E">
        <w:rPr>
          <w:rFonts w:ascii="Arial" w:hAnsi="Arial" w:cs="Arial"/>
          <w:color w:val="808080" w:themeColor="background1" w:themeShade="80"/>
          <w:sz w:val="17"/>
          <w:szCs w:val="17"/>
          <w:lang w:val="ru"/>
        </w:rPr>
        <w:t>И: Инспекция</w:t>
      </w:r>
      <w:r w:rsidR="004F7982" w:rsidRPr="0048179E">
        <w:rPr>
          <w:rFonts w:ascii="Arial" w:hAnsi="Arial" w:cs="Arial" w:hint="eastAsia"/>
          <w:color w:val="808080" w:themeColor="background1" w:themeShade="80"/>
          <w:sz w:val="17"/>
          <w:szCs w:val="17"/>
          <w:lang w:val="ru"/>
        </w:rPr>
        <w:t>:</w:t>
      </w:r>
      <w:r w:rsidRPr="0048179E">
        <w:rPr>
          <w:rFonts w:ascii="Arial" w:hAnsi="Arial" w:cs="Arial"/>
          <w:color w:val="808080" w:themeColor="background1" w:themeShade="80"/>
          <w:sz w:val="17"/>
          <w:szCs w:val="17"/>
          <w:lang w:val="ru"/>
        </w:rPr>
        <w:t xml:space="preserve"> Осмотр и очистка, ремонт, регулировка, заполнение, затяжка или замена при необходимости.</w:t>
      </w:r>
    </w:p>
    <w:p w14:paraId="62D851AC" w14:textId="77777777" w:rsidR="00AE2010" w:rsidRPr="0048179E" w:rsidRDefault="00C97EA6" w:rsidP="0048179E">
      <w:pPr>
        <w:pStyle w:val="a9"/>
        <w:numPr>
          <w:ilvl w:val="0"/>
          <w:numId w:val="34"/>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lang w:val="ru"/>
        </w:rPr>
        <w:t>З: Замена</w:t>
      </w:r>
    </w:p>
    <w:p w14:paraId="1FC21A70" w14:textId="77777777" w:rsidR="00A62083" w:rsidRPr="0048179E" w:rsidRDefault="00C97EA6" w:rsidP="0048179E">
      <w:pPr>
        <w:pStyle w:val="a9"/>
        <w:numPr>
          <w:ilvl w:val="0"/>
          <w:numId w:val="34"/>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lang w:val="ru"/>
        </w:rPr>
        <w:t>О: Очистка</w:t>
      </w:r>
    </w:p>
    <w:p w14:paraId="747D0430" w14:textId="77777777" w:rsidR="00C36D96" w:rsidRPr="0048179E" w:rsidRDefault="00C97EA6" w:rsidP="0048179E">
      <w:pPr>
        <w:pStyle w:val="a9"/>
        <w:numPr>
          <w:ilvl w:val="0"/>
          <w:numId w:val="34"/>
        </w:numPr>
        <w:spacing w:after="40" w:line="240" w:lineRule="exact"/>
        <w:rPr>
          <w:rFonts w:ascii="Arial" w:hAnsi="Arial" w:cs="Arial"/>
          <w:color w:val="808080" w:themeColor="background1" w:themeShade="80"/>
          <w:sz w:val="17"/>
          <w:szCs w:val="17"/>
        </w:rPr>
      </w:pPr>
      <w:r w:rsidRPr="0048179E">
        <w:rPr>
          <w:rFonts w:ascii="Arial" w:hAnsi="Arial" w:cs="Arial"/>
          <w:color w:val="808080" w:themeColor="background1" w:themeShade="80"/>
          <w:sz w:val="17"/>
          <w:szCs w:val="17"/>
          <w:lang w:val="ru"/>
        </w:rPr>
        <w:t>С: Смазка</w:t>
      </w:r>
    </w:p>
    <w:p w14:paraId="7B16ACE8" w14:textId="77777777" w:rsidR="00C41B8F" w:rsidRPr="00FE616B" w:rsidRDefault="00C97EA6" w:rsidP="0048179E">
      <w:pPr>
        <w:spacing w:after="40" w:line="240" w:lineRule="exact"/>
        <w:rPr>
          <w:rFonts w:ascii="Arial" w:hAnsi="Arial" w:cs="Arial"/>
          <w:color w:val="808080" w:themeColor="background1" w:themeShade="80"/>
          <w:sz w:val="17"/>
          <w:szCs w:val="17"/>
          <w:lang w:val="ru-RU"/>
        </w:rPr>
      </w:pPr>
      <w:r w:rsidRPr="001E5A05">
        <w:rPr>
          <w:rFonts w:ascii="Arial" w:hAnsi="Arial" w:cs="Arial"/>
          <w:color w:val="808080" w:themeColor="background1" w:themeShade="80"/>
          <w:sz w:val="17"/>
          <w:szCs w:val="17"/>
          <w:lang w:val="ru"/>
        </w:rPr>
        <w:t xml:space="preserve">Плановое техническое обслуживание проводится при достижении одного из параметров — </w:t>
      </w:r>
      <w:r w:rsidR="00980826">
        <w:rPr>
          <w:rFonts w:ascii="Arial" w:hAnsi="Arial" w:cs="Arial"/>
          <w:color w:val="808080" w:themeColor="background1" w:themeShade="80"/>
          <w:sz w:val="17"/>
          <w:szCs w:val="17"/>
          <w:lang w:val="ru"/>
        </w:rPr>
        <w:t>срока</w:t>
      </w:r>
      <w:r w:rsidRPr="001E5A05">
        <w:rPr>
          <w:rFonts w:ascii="Arial" w:hAnsi="Arial" w:cs="Arial"/>
          <w:color w:val="808080" w:themeColor="background1" w:themeShade="80"/>
          <w:sz w:val="17"/>
          <w:szCs w:val="17"/>
          <w:lang w:val="ru"/>
        </w:rPr>
        <w:t xml:space="preserve"> или пробега, в зависимости от того, что наступит раньше.</w:t>
      </w:r>
    </w:p>
    <w:p w14:paraId="2FF429B5" w14:textId="77777777" w:rsidR="00242641" w:rsidRPr="00FE616B" w:rsidRDefault="00242641" w:rsidP="0048179E">
      <w:pPr>
        <w:spacing w:after="40" w:line="240" w:lineRule="exact"/>
        <w:rPr>
          <w:rFonts w:ascii="Arial" w:hAnsi="Arial" w:cs="Arial"/>
          <w:color w:val="808080" w:themeColor="background1" w:themeShade="80"/>
          <w:sz w:val="17"/>
          <w:szCs w:val="17"/>
          <w:lang w:val="ru-RU"/>
        </w:rPr>
      </w:pPr>
    </w:p>
    <w:p w14:paraId="44F0CE1C" w14:textId="77777777" w:rsidR="00242641" w:rsidRPr="00FE616B" w:rsidRDefault="00C97EA6" w:rsidP="0048179E">
      <w:pPr>
        <w:spacing w:after="40" w:line="240" w:lineRule="exact"/>
        <w:rPr>
          <w:rFonts w:ascii="Arial" w:hAnsi="Arial" w:cs="Arial"/>
          <w:b/>
          <w:color w:val="808080" w:themeColor="background1" w:themeShade="80"/>
          <w:sz w:val="17"/>
          <w:szCs w:val="17"/>
          <w:u w:val="single"/>
          <w:lang w:val="ru-RU"/>
        </w:rPr>
      </w:pPr>
      <w:r w:rsidRPr="00242641">
        <w:rPr>
          <w:rFonts w:ascii="Arial" w:hAnsi="Arial" w:cs="Arial"/>
          <w:b/>
          <w:color w:val="808080" w:themeColor="background1" w:themeShade="80"/>
          <w:sz w:val="17"/>
          <w:szCs w:val="17"/>
          <w:u w:val="single"/>
          <w:lang w:val="ru"/>
        </w:rPr>
        <w:t>Примечания:</w:t>
      </w:r>
    </w:p>
    <w:p w14:paraId="651FDB57" w14:textId="77777777" w:rsidR="00242641" w:rsidRPr="00C97EA6" w:rsidRDefault="00C97EA6" w:rsidP="00242641">
      <w:pPr>
        <w:spacing w:after="40" w:line="240" w:lineRule="exact"/>
        <w:rPr>
          <w:rFonts w:ascii="Arial" w:hAnsi="Arial" w:cs="Arial"/>
          <w:color w:val="808080" w:themeColor="background1" w:themeShade="80"/>
          <w:sz w:val="17"/>
          <w:szCs w:val="17"/>
          <w:lang w:val="ru"/>
        </w:rPr>
      </w:pPr>
      <w:r w:rsidRPr="00C97EA6">
        <w:rPr>
          <w:rFonts w:ascii="Arial" w:hAnsi="Arial" w:cs="Arial"/>
          <w:color w:val="808080" w:themeColor="background1" w:themeShade="80"/>
          <w:sz w:val="17"/>
          <w:szCs w:val="17"/>
          <w:lang w:val="ru"/>
        </w:rPr>
        <w:t xml:space="preserve">*1 </w:t>
      </w:r>
      <w:r>
        <w:rPr>
          <w:rFonts w:ascii="Arial" w:hAnsi="Arial" w:cs="Arial"/>
          <w:color w:val="808080" w:themeColor="background1" w:themeShade="80"/>
          <w:sz w:val="17"/>
          <w:szCs w:val="17"/>
          <w:lang w:val="ru"/>
        </w:rPr>
        <w:t>З</w:t>
      </w:r>
      <w:r w:rsidRPr="00C97EA6">
        <w:rPr>
          <w:rFonts w:ascii="Arial" w:hAnsi="Arial" w:cs="Arial"/>
          <w:color w:val="808080" w:themeColor="background1" w:themeShade="80"/>
          <w:sz w:val="17"/>
          <w:szCs w:val="17"/>
          <w:lang w:val="ru"/>
        </w:rPr>
        <w:t>аменяйте моторное масло и масляный фильтр каждые 10 000 км или чаще</w:t>
      </w:r>
      <w:r>
        <w:rPr>
          <w:rFonts w:ascii="Arial" w:hAnsi="Arial" w:cs="Arial"/>
          <w:color w:val="808080" w:themeColor="background1" w:themeShade="80"/>
          <w:sz w:val="17"/>
          <w:szCs w:val="17"/>
          <w:lang w:val="ru"/>
        </w:rPr>
        <w:t>, е</w:t>
      </w:r>
      <w:r w:rsidRPr="00C97EA6">
        <w:rPr>
          <w:rFonts w:ascii="Arial" w:hAnsi="Arial" w:cs="Arial"/>
          <w:color w:val="808080" w:themeColor="background1" w:themeShade="80"/>
          <w:sz w:val="17"/>
          <w:szCs w:val="17"/>
          <w:lang w:val="ru"/>
        </w:rPr>
        <w:t>сли автомобиль эксплуатируется преимущественно в одном из следующих условий</w:t>
      </w:r>
      <w:r>
        <w:rPr>
          <w:rFonts w:ascii="Arial" w:hAnsi="Arial" w:cs="Arial"/>
          <w:color w:val="808080" w:themeColor="background1" w:themeShade="80"/>
          <w:sz w:val="17"/>
          <w:szCs w:val="17"/>
          <w:lang w:val="ru"/>
        </w:rPr>
        <w:t>:</w:t>
      </w:r>
    </w:p>
    <w:p w14:paraId="122E8A46" w14:textId="77777777" w:rsidR="00242641" w:rsidRPr="00242641" w:rsidRDefault="00C97EA6" w:rsidP="00325C3E">
      <w:pPr>
        <w:pStyle w:val="a9"/>
        <w:numPr>
          <w:ilvl w:val="0"/>
          <w:numId w:val="35"/>
        </w:numPr>
        <w:spacing w:after="40" w:line="240" w:lineRule="exact"/>
        <w:rPr>
          <w:rFonts w:ascii="Arial" w:hAnsi="Arial" w:cs="Arial"/>
          <w:color w:val="808080" w:themeColor="background1" w:themeShade="80"/>
          <w:sz w:val="17"/>
          <w:szCs w:val="17"/>
        </w:rPr>
      </w:pPr>
      <w:r>
        <w:rPr>
          <w:rFonts w:ascii="Arial" w:hAnsi="Arial" w:cs="Arial"/>
          <w:color w:val="808080" w:themeColor="background1" w:themeShade="80"/>
          <w:sz w:val="17"/>
          <w:szCs w:val="17"/>
          <w:lang w:val="ru"/>
        </w:rPr>
        <w:t>э</w:t>
      </w:r>
      <w:r w:rsidRPr="00242641">
        <w:rPr>
          <w:rFonts w:ascii="Arial" w:hAnsi="Arial" w:cs="Arial"/>
          <w:color w:val="808080" w:themeColor="background1" w:themeShade="80"/>
          <w:sz w:val="17"/>
          <w:szCs w:val="17"/>
          <w:lang w:val="ru"/>
        </w:rPr>
        <w:t>ксплуатация в пыльных условиях</w:t>
      </w:r>
      <w:r>
        <w:rPr>
          <w:rFonts w:ascii="Arial" w:hAnsi="Arial" w:cs="Arial"/>
          <w:color w:val="808080" w:themeColor="background1" w:themeShade="80"/>
          <w:sz w:val="17"/>
          <w:szCs w:val="17"/>
          <w:lang w:val="ru"/>
        </w:rPr>
        <w:t>;</w:t>
      </w:r>
    </w:p>
    <w:p w14:paraId="1E7B67F6" w14:textId="77777777" w:rsidR="00242641" w:rsidRPr="00FE616B" w:rsidRDefault="00C97EA6" w:rsidP="00325C3E">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д</w:t>
      </w:r>
      <w:r w:rsidRPr="00242641">
        <w:rPr>
          <w:rFonts w:ascii="Arial" w:hAnsi="Arial" w:cs="Arial"/>
          <w:color w:val="808080" w:themeColor="background1" w:themeShade="80"/>
          <w:sz w:val="17"/>
          <w:szCs w:val="17"/>
          <w:lang w:val="ru"/>
        </w:rPr>
        <w:t>лительная работа двигателя на холостом ходу или при низкой скорости</w:t>
      </w:r>
      <w:r>
        <w:rPr>
          <w:rFonts w:ascii="Arial" w:hAnsi="Arial" w:cs="Arial"/>
          <w:color w:val="808080" w:themeColor="background1" w:themeShade="80"/>
          <w:sz w:val="17"/>
          <w:szCs w:val="17"/>
          <w:lang w:val="ru"/>
        </w:rPr>
        <w:t>;</w:t>
      </w:r>
    </w:p>
    <w:p w14:paraId="7F501B9C" w14:textId="77777777" w:rsidR="00C97EA6" w:rsidRPr="00C97EA6" w:rsidRDefault="00C97EA6" w:rsidP="00C97EA6">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э</w:t>
      </w:r>
      <w:r w:rsidRPr="00242641">
        <w:rPr>
          <w:rFonts w:ascii="Arial" w:hAnsi="Arial" w:cs="Arial"/>
          <w:color w:val="808080" w:themeColor="background1" w:themeShade="80"/>
          <w:sz w:val="17"/>
          <w:szCs w:val="17"/>
          <w:lang w:val="ru"/>
        </w:rPr>
        <w:t>ксплуатация в условиях экстремально высоких температур</w:t>
      </w:r>
      <w:r>
        <w:rPr>
          <w:rFonts w:ascii="Arial" w:hAnsi="Arial" w:cs="Arial"/>
          <w:color w:val="808080" w:themeColor="background1" w:themeShade="80"/>
          <w:sz w:val="17"/>
          <w:szCs w:val="17"/>
          <w:lang w:val="ru"/>
        </w:rPr>
        <w:t>;</w:t>
      </w:r>
    </w:p>
    <w:p w14:paraId="3F40284F" w14:textId="77777777" w:rsidR="00C97EA6" w:rsidRPr="00C97EA6" w:rsidRDefault="00C97EA6" w:rsidP="00C97EA6">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д</w:t>
      </w:r>
      <w:r w:rsidRPr="00C97EA6">
        <w:rPr>
          <w:rFonts w:ascii="Arial" w:hAnsi="Arial" w:cs="Arial"/>
          <w:color w:val="808080" w:themeColor="background1" w:themeShade="80"/>
          <w:sz w:val="17"/>
          <w:szCs w:val="17"/>
          <w:lang w:val="ru"/>
        </w:rPr>
        <w:t>лительная эксплуатация при низких температурах или регулярные короткие поездки</w:t>
      </w:r>
      <w:r>
        <w:rPr>
          <w:rFonts w:ascii="Arial" w:hAnsi="Arial" w:cs="Arial"/>
          <w:color w:val="808080" w:themeColor="background1" w:themeShade="80"/>
          <w:sz w:val="17"/>
          <w:szCs w:val="17"/>
          <w:lang w:val="ru"/>
        </w:rPr>
        <w:t>;</w:t>
      </w:r>
    </w:p>
    <w:p w14:paraId="1B572343" w14:textId="77777777" w:rsidR="007D209B" w:rsidRPr="00C97EA6" w:rsidRDefault="00C97EA6" w:rsidP="00C97EA6">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п</w:t>
      </w:r>
      <w:r w:rsidRPr="00C97EA6">
        <w:rPr>
          <w:rFonts w:ascii="Arial" w:hAnsi="Arial" w:cs="Arial"/>
          <w:color w:val="808080" w:themeColor="background1" w:themeShade="80"/>
          <w:sz w:val="17"/>
          <w:szCs w:val="17"/>
          <w:lang w:val="ru"/>
        </w:rPr>
        <w:t>остоянная эксплуатация в горной местности</w:t>
      </w:r>
      <w:r>
        <w:rPr>
          <w:rFonts w:ascii="Arial" w:hAnsi="Arial" w:cs="Arial"/>
          <w:color w:val="808080" w:themeColor="background1" w:themeShade="80"/>
          <w:sz w:val="17"/>
          <w:szCs w:val="17"/>
          <w:lang w:val="ru"/>
        </w:rPr>
        <w:t>.</w:t>
      </w:r>
    </w:p>
    <w:p w14:paraId="78F07C88" w14:textId="77777777" w:rsidR="00CD7D14" w:rsidRPr="00C97EA6" w:rsidRDefault="00C97EA6" w:rsidP="00D24750">
      <w:pPr>
        <w:spacing w:after="40" w:line="240" w:lineRule="exact"/>
        <w:rPr>
          <w:rFonts w:ascii="Arial" w:hAnsi="Arial" w:cs="Arial"/>
          <w:color w:val="808080" w:themeColor="background1" w:themeShade="80"/>
          <w:sz w:val="17"/>
          <w:szCs w:val="17"/>
          <w:lang w:val="ru"/>
        </w:rPr>
      </w:pPr>
      <w:r w:rsidRPr="00C97EA6">
        <w:rPr>
          <w:rFonts w:ascii="Arial" w:hAnsi="Arial" w:cs="Arial"/>
          <w:color w:val="808080" w:themeColor="background1" w:themeShade="80"/>
          <w:sz w:val="17"/>
          <w:szCs w:val="17"/>
          <w:lang w:val="ru"/>
        </w:rPr>
        <w:t xml:space="preserve">*2 Если автомобиль эксплуатируется в сильно запыленных или песчаных районах, очищайте и, при необходимости, заменяйте воздушный фильтр чаще, чем указано в рекомендуемых интервалах. Рекомендуется заменять воздушный фильтр каждые 10 000 км при эксплуатации автомобиля в сильно запыленных и песчаных условиях. </w:t>
      </w:r>
    </w:p>
    <w:p w14:paraId="3CE65A47" w14:textId="77777777" w:rsidR="009E33A8" w:rsidRPr="00C97EA6" w:rsidRDefault="00C97EA6" w:rsidP="00D24750">
      <w:pPr>
        <w:spacing w:after="40" w:line="240" w:lineRule="exact"/>
        <w:rPr>
          <w:rFonts w:ascii="Arial" w:hAnsi="Arial" w:cs="Arial"/>
          <w:color w:val="808080" w:themeColor="background1" w:themeShade="80"/>
          <w:sz w:val="17"/>
          <w:szCs w:val="17"/>
          <w:lang w:val="ru"/>
        </w:rPr>
      </w:pPr>
      <w:r w:rsidRPr="00C97EA6">
        <w:rPr>
          <w:rFonts w:ascii="Arial" w:hAnsi="Arial" w:cs="Arial"/>
          <w:color w:val="808080" w:themeColor="background1" w:themeShade="80"/>
          <w:sz w:val="17"/>
          <w:szCs w:val="17"/>
          <w:lang w:val="ru"/>
        </w:rPr>
        <w:lastRenderedPageBreak/>
        <w:t xml:space="preserve">*3 При замене охлаждающей жидкости двигателя рекомендуется использовать охлаждающую жидкость, одобренную Geely. Применение других охлаждающих жидкостей может привести к серьёзным повреждениям двигателя и системы охлаждения. </w:t>
      </w:r>
    </w:p>
    <w:p w14:paraId="6C222CC8" w14:textId="77777777" w:rsidR="00C72321" w:rsidRPr="00C97EA6" w:rsidRDefault="00C97EA6" w:rsidP="00C72321">
      <w:pPr>
        <w:spacing w:after="40" w:line="240" w:lineRule="exact"/>
        <w:rPr>
          <w:rFonts w:ascii="Arial" w:hAnsi="Arial" w:cs="Arial"/>
          <w:color w:val="808080" w:themeColor="background1" w:themeShade="80"/>
          <w:sz w:val="17"/>
          <w:szCs w:val="17"/>
          <w:lang w:val="ru"/>
        </w:rPr>
      </w:pPr>
      <w:r w:rsidRPr="00C97EA6">
        <w:rPr>
          <w:rFonts w:ascii="Arial" w:hAnsi="Arial" w:cs="Arial"/>
          <w:color w:val="808080" w:themeColor="background1" w:themeShade="80"/>
          <w:sz w:val="17"/>
          <w:szCs w:val="17"/>
          <w:lang w:val="ru"/>
        </w:rPr>
        <w:t xml:space="preserve">*4 </w:t>
      </w:r>
      <w:r>
        <w:rPr>
          <w:rFonts w:ascii="Arial" w:hAnsi="Arial" w:cs="Arial"/>
          <w:color w:val="808080" w:themeColor="background1" w:themeShade="80"/>
          <w:sz w:val="17"/>
          <w:szCs w:val="17"/>
          <w:lang w:val="ru"/>
        </w:rPr>
        <w:t>П</w:t>
      </w:r>
      <w:r w:rsidRPr="00C97EA6">
        <w:rPr>
          <w:rFonts w:ascii="Arial" w:hAnsi="Arial" w:cs="Arial"/>
          <w:color w:val="808080" w:themeColor="background1" w:themeShade="80"/>
          <w:sz w:val="17"/>
          <w:szCs w:val="17"/>
          <w:lang w:val="ru"/>
        </w:rPr>
        <w:t>роверяйте ремень каждые 10 000 км или чаще и при необходимости заменяйте его</w:t>
      </w:r>
      <w:r>
        <w:rPr>
          <w:rFonts w:ascii="Arial" w:hAnsi="Arial" w:cs="Arial"/>
          <w:color w:val="808080" w:themeColor="background1" w:themeShade="80"/>
          <w:sz w:val="17"/>
          <w:szCs w:val="17"/>
          <w:lang w:val="ru"/>
        </w:rPr>
        <w:t>, е</w:t>
      </w:r>
      <w:r w:rsidRPr="00C97EA6">
        <w:rPr>
          <w:rFonts w:ascii="Arial" w:hAnsi="Arial" w:cs="Arial"/>
          <w:color w:val="808080" w:themeColor="background1" w:themeShade="80"/>
          <w:sz w:val="17"/>
          <w:szCs w:val="17"/>
          <w:lang w:val="ru"/>
        </w:rPr>
        <w:t>сли автомобиль эксплуатируется преимущественно в одном из следующих условий</w:t>
      </w:r>
      <w:r>
        <w:rPr>
          <w:rFonts w:ascii="Arial" w:hAnsi="Arial" w:cs="Arial"/>
          <w:color w:val="808080" w:themeColor="background1" w:themeShade="80"/>
          <w:sz w:val="17"/>
          <w:szCs w:val="17"/>
          <w:lang w:val="ru"/>
        </w:rPr>
        <w:t>:</w:t>
      </w:r>
      <w:r w:rsidRPr="00C97EA6">
        <w:rPr>
          <w:rFonts w:ascii="Arial" w:hAnsi="Arial" w:cs="Arial"/>
          <w:color w:val="808080" w:themeColor="background1" w:themeShade="80"/>
          <w:sz w:val="17"/>
          <w:szCs w:val="17"/>
          <w:lang w:val="ru"/>
        </w:rPr>
        <w:t xml:space="preserve"> </w:t>
      </w:r>
    </w:p>
    <w:p w14:paraId="761CF06F" w14:textId="77777777" w:rsidR="00325C3E" w:rsidRPr="00C97EA6" w:rsidRDefault="00C97EA6" w:rsidP="00C97EA6">
      <w:pPr>
        <w:pStyle w:val="a9"/>
        <w:numPr>
          <w:ilvl w:val="0"/>
          <w:numId w:val="36"/>
        </w:numPr>
        <w:spacing w:after="40" w:line="240" w:lineRule="exact"/>
        <w:rPr>
          <w:rFonts w:ascii="Arial" w:hAnsi="Arial" w:cs="Arial"/>
          <w:color w:val="808080" w:themeColor="background1" w:themeShade="80"/>
          <w:sz w:val="17"/>
          <w:szCs w:val="17"/>
          <w:lang w:val="ru"/>
        </w:rPr>
      </w:pPr>
      <w:r>
        <w:rPr>
          <w:rFonts w:ascii="Arial" w:hAnsi="Arial" w:cs="Arial"/>
          <w:color w:val="808080" w:themeColor="background1" w:themeShade="80"/>
          <w:sz w:val="17"/>
          <w:szCs w:val="17"/>
          <w:lang w:val="ru"/>
        </w:rPr>
        <w:t>э</w:t>
      </w:r>
      <w:r w:rsidRPr="00C97EA6">
        <w:rPr>
          <w:rFonts w:ascii="Arial" w:hAnsi="Arial" w:cs="Arial"/>
          <w:color w:val="808080" w:themeColor="background1" w:themeShade="80"/>
          <w:sz w:val="17"/>
          <w:szCs w:val="17"/>
          <w:lang w:val="ru"/>
        </w:rPr>
        <w:t>ксплуатация в пыльных условиях</w:t>
      </w:r>
      <w:r>
        <w:rPr>
          <w:rFonts w:ascii="Arial" w:hAnsi="Arial" w:cs="Arial"/>
          <w:color w:val="808080" w:themeColor="background1" w:themeShade="80"/>
          <w:sz w:val="17"/>
          <w:szCs w:val="17"/>
          <w:lang w:val="ru"/>
        </w:rPr>
        <w:t>;</w:t>
      </w:r>
      <w:r w:rsidRPr="00C97EA6">
        <w:rPr>
          <w:rFonts w:ascii="Arial" w:hAnsi="Arial" w:cs="Arial"/>
          <w:color w:val="808080" w:themeColor="background1" w:themeShade="80"/>
          <w:sz w:val="17"/>
          <w:szCs w:val="17"/>
          <w:lang w:val="ru"/>
        </w:rPr>
        <w:t xml:space="preserve"> </w:t>
      </w:r>
    </w:p>
    <w:p w14:paraId="4F40D539" w14:textId="77777777" w:rsidR="00325C3E" w:rsidRPr="00FE616B" w:rsidRDefault="00C97EA6" w:rsidP="00325C3E">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д</w:t>
      </w:r>
      <w:r w:rsidRPr="00242641">
        <w:rPr>
          <w:rFonts w:ascii="Arial" w:hAnsi="Arial" w:cs="Arial"/>
          <w:color w:val="808080" w:themeColor="background1" w:themeShade="80"/>
          <w:sz w:val="17"/>
          <w:szCs w:val="17"/>
          <w:lang w:val="ru"/>
        </w:rPr>
        <w:t>лительная работа двигателя на холостом ходу или при низкой скорости</w:t>
      </w:r>
      <w:r>
        <w:rPr>
          <w:rFonts w:ascii="Arial" w:hAnsi="Arial" w:cs="Arial"/>
          <w:color w:val="808080" w:themeColor="background1" w:themeShade="80"/>
          <w:sz w:val="17"/>
          <w:szCs w:val="17"/>
          <w:lang w:val="ru"/>
        </w:rPr>
        <w:t>;</w:t>
      </w:r>
      <w:r w:rsidRPr="00242641">
        <w:rPr>
          <w:rFonts w:ascii="Arial" w:hAnsi="Arial" w:cs="Arial"/>
          <w:color w:val="808080" w:themeColor="background1" w:themeShade="80"/>
          <w:sz w:val="17"/>
          <w:szCs w:val="17"/>
          <w:lang w:val="ru"/>
        </w:rPr>
        <w:t xml:space="preserve"> </w:t>
      </w:r>
    </w:p>
    <w:p w14:paraId="0540D223" w14:textId="77777777" w:rsidR="00325C3E" w:rsidRPr="00FE616B" w:rsidRDefault="00C97EA6" w:rsidP="00325C3E">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э</w:t>
      </w:r>
      <w:r w:rsidRPr="00242641">
        <w:rPr>
          <w:rFonts w:ascii="Arial" w:hAnsi="Arial" w:cs="Arial"/>
          <w:color w:val="808080" w:themeColor="background1" w:themeShade="80"/>
          <w:sz w:val="17"/>
          <w:szCs w:val="17"/>
          <w:lang w:val="ru"/>
        </w:rPr>
        <w:t>ксплуатация в условиях экстремально высоких температур</w:t>
      </w:r>
      <w:r>
        <w:rPr>
          <w:rFonts w:ascii="Arial" w:hAnsi="Arial" w:cs="Arial"/>
          <w:color w:val="808080" w:themeColor="background1" w:themeShade="80"/>
          <w:sz w:val="17"/>
          <w:szCs w:val="17"/>
          <w:lang w:val="ru"/>
        </w:rPr>
        <w:t>;</w:t>
      </w:r>
      <w:r w:rsidRPr="00242641">
        <w:rPr>
          <w:rFonts w:ascii="Arial" w:hAnsi="Arial" w:cs="Arial"/>
          <w:color w:val="808080" w:themeColor="background1" w:themeShade="80"/>
          <w:sz w:val="17"/>
          <w:szCs w:val="17"/>
          <w:lang w:val="ru"/>
        </w:rPr>
        <w:t xml:space="preserve"> </w:t>
      </w:r>
    </w:p>
    <w:p w14:paraId="22CA47CE" w14:textId="77777777" w:rsidR="00325C3E" w:rsidRPr="00FE616B" w:rsidRDefault="00C97EA6" w:rsidP="00325C3E">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д</w:t>
      </w:r>
      <w:r w:rsidRPr="00242641">
        <w:rPr>
          <w:rFonts w:ascii="Arial" w:hAnsi="Arial" w:cs="Arial"/>
          <w:color w:val="808080" w:themeColor="background1" w:themeShade="80"/>
          <w:sz w:val="17"/>
          <w:szCs w:val="17"/>
          <w:lang w:val="ru"/>
        </w:rPr>
        <w:t>лительная эксплуатация при низких температурах или регулярные короткие поездки</w:t>
      </w:r>
      <w:r>
        <w:rPr>
          <w:rFonts w:ascii="Arial" w:hAnsi="Arial" w:cs="Arial"/>
          <w:color w:val="808080" w:themeColor="background1" w:themeShade="80"/>
          <w:sz w:val="17"/>
          <w:szCs w:val="17"/>
          <w:lang w:val="ru"/>
        </w:rPr>
        <w:t>;</w:t>
      </w:r>
      <w:r w:rsidRPr="00242641">
        <w:rPr>
          <w:rFonts w:ascii="Arial" w:hAnsi="Arial" w:cs="Arial"/>
          <w:color w:val="808080" w:themeColor="background1" w:themeShade="80"/>
          <w:sz w:val="17"/>
          <w:szCs w:val="17"/>
          <w:lang w:val="ru"/>
        </w:rPr>
        <w:t xml:space="preserve"> </w:t>
      </w:r>
    </w:p>
    <w:p w14:paraId="4531816D" w14:textId="77777777" w:rsidR="00325C3E" w:rsidRPr="00C97EA6" w:rsidRDefault="00C97EA6" w:rsidP="00325C3E">
      <w:pPr>
        <w:pStyle w:val="a9"/>
        <w:numPr>
          <w:ilvl w:val="0"/>
          <w:numId w:val="35"/>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п</w:t>
      </w:r>
      <w:r w:rsidRPr="00242641">
        <w:rPr>
          <w:rFonts w:ascii="Arial" w:hAnsi="Arial" w:cs="Arial"/>
          <w:color w:val="808080" w:themeColor="background1" w:themeShade="80"/>
          <w:sz w:val="17"/>
          <w:szCs w:val="17"/>
          <w:lang w:val="ru"/>
        </w:rPr>
        <w:t>остоянная эксплуатация в горной местности</w:t>
      </w:r>
      <w:r>
        <w:rPr>
          <w:rFonts w:ascii="Arial" w:hAnsi="Arial" w:cs="Arial"/>
          <w:color w:val="808080" w:themeColor="background1" w:themeShade="80"/>
          <w:sz w:val="17"/>
          <w:szCs w:val="17"/>
          <w:lang w:val="ru"/>
        </w:rPr>
        <w:t>.</w:t>
      </w:r>
    </w:p>
    <w:p w14:paraId="173F1967" w14:textId="77777777" w:rsidR="00C36D96" w:rsidRPr="001E5A05" w:rsidRDefault="00C97EA6" w:rsidP="00E0597E">
      <w:pPr>
        <w:spacing w:after="40" w:line="240" w:lineRule="exact"/>
        <w:rPr>
          <w:rFonts w:ascii="Arial" w:hAnsi="Arial" w:cs="Arial"/>
          <w:color w:val="808080" w:themeColor="background1" w:themeShade="80"/>
          <w:sz w:val="17"/>
          <w:szCs w:val="17"/>
        </w:rPr>
      </w:pPr>
      <w:r>
        <w:rPr>
          <w:rFonts w:ascii="Arial" w:eastAsia="DengXian" w:hAnsi="Arial" w:cs="Arial"/>
          <w:color w:val="808080" w:themeColor="background1" w:themeShade="80"/>
          <w:kern w:val="0"/>
          <w:sz w:val="15"/>
          <w:szCs w:val="15"/>
          <w:lang w:val="ru"/>
        </w:rPr>
        <w:t>*5</w:t>
      </w:r>
      <w:r w:rsidR="005E1F3C">
        <w:rPr>
          <w:rFonts w:ascii="Arial" w:hAnsi="Arial" w:cs="Arial"/>
          <w:color w:val="808080" w:themeColor="background1" w:themeShade="80"/>
          <w:sz w:val="17"/>
          <w:szCs w:val="17"/>
          <w:lang w:val="ru"/>
        </w:rPr>
        <w:t xml:space="preserve"> У фильтра кондиционера CN95 срок эффективной фильтрации вирусов — 8 000 км или 9 месяцев (в зависимости от того, что наступит раньше). При необходимости фильтр следует заменить. </w:t>
      </w:r>
    </w:p>
    <w:p w14:paraId="6ABE3FFC" w14:textId="77777777" w:rsidR="000C417F" w:rsidRDefault="00C97EA6" w:rsidP="00E0597E">
      <w:pPr>
        <w:spacing w:after="40" w:line="240" w:lineRule="exact"/>
        <w:rPr>
          <w:rFonts w:ascii="Arial" w:hAnsi="Arial" w:cs="Arial"/>
          <w:color w:val="808080" w:themeColor="background1" w:themeShade="80"/>
          <w:sz w:val="17"/>
          <w:szCs w:val="17"/>
        </w:rPr>
      </w:pPr>
      <w:r>
        <w:rPr>
          <w:rFonts w:ascii="Arial" w:hAnsi="Arial" w:cs="Arial"/>
          <w:color w:val="808080" w:themeColor="background1" w:themeShade="80"/>
          <w:sz w:val="17"/>
          <w:szCs w:val="17"/>
        </w:rPr>
        <w:br w:type="page"/>
      </w:r>
    </w:p>
    <w:p w14:paraId="1FA98FE6" w14:textId="77777777" w:rsidR="006E785F" w:rsidRPr="00C97EA6" w:rsidRDefault="00C97EA6" w:rsidP="000C417F">
      <w:pPr>
        <w:pStyle w:val="11"/>
        <w:rPr>
          <w:rFonts w:asciiTheme="minorHAnsi" w:hAnsiTheme="minorHAnsi"/>
        </w:rPr>
      </w:pPr>
      <w:bookmarkStart w:id="6" w:name="_Toc212076982"/>
      <w:r w:rsidRPr="00C97EA6">
        <w:rPr>
          <w:rFonts w:asciiTheme="minorHAnsi" w:hAnsiTheme="minorHAnsi"/>
          <w:lang w:val="ru"/>
        </w:rPr>
        <w:lastRenderedPageBreak/>
        <w:t>Специальные масла и жидкости</w:t>
      </w:r>
      <w:bookmarkEnd w:id="6"/>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3"/>
        <w:gridCol w:w="4756"/>
      </w:tblGrid>
      <w:tr w:rsidR="004E38E2" w14:paraId="0117EF83" w14:textId="77777777" w:rsidTr="00EF4A5C">
        <w:trPr>
          <w:trHeight w:val="356"/>
          <w:jc w:val="center"/>
        </w:trPr>
        <w:tc>
          <w:tcPr>
            <w:tcW w:w="2263" w:type="dxa"/>
            <w:shd w:val="clear" w:color="auto" w:fill="D9D9D9" w:themeFill="background1" w:themeFillShade="D9"/>
            <w:vAlign w:val="center"/>
          </w:tcPr>
          <w:p w14:paraId="47022CDE" w14:textId="77777777" w:rsidR="00AE2010" w:rsidRPr="00C97EA6" w:rsidRDefault="00C97EA6" w:rsidP="004E6FE1">
            <w:pPr>
              <w:spacing w:line="240" w:lineRule="exact"/>
              <w:jc w:val="center"/>
              <w:rPr>
                <w:rFonts w:cs="Arial"/>
                <w:b/>
                <w:color w:val="808080" w:themeColor="background1" w:themeShade="80"/>
                <w:sz w:val="15"/>
                <w:szCs w:val="15"/>
              </w:rPr>
            </w:pPr>
            <w:r w:rsidRPr="00C97EA6">
              <w:rPr>
                <w:rFonts w:cs="Arial"/>
                <w:b/>
                <w:color w:val="808080" w:themeColor="background1" w:themeShade="80"/>
                <w:sz w:val="15"/>
                <w:szCs w:val="15"/>
                <w:lang w:val="ru"/>
              </w:rPr>
              <w:t>Наименование</w:t>
            </w:r>
          </w:p>
        </w:tc>
        <w:tc>
          <w:tcPr>
            <w:tcW w:w="4756" w:type="dxa"/>
            <w:shd w:val="clear" w:color="auto" w:fill="D9D9D9" w:themeFill="background1" w:themeFillShade="D9"/>
            <w:vAlign w:val="center"/>
          </w:tcPr>
          <w:p w14:paraId="398010F9" w14:textId="77777777" w:rsidR="00AE2010" w:rsidRPr="00C97EA6" w:rsidRDefault="00C97EA6" w:rsidP="004E6FE1">
            <w:pPr>
              <w:spacing w:line="240" w:lineRule="exact"/>
              <w:jc w:val="center"/>
              <w:rPr>
                <w:rFonts w:cs="Arial"/>
                <w:b/>
                <w:color w:val="808080" w:themeColor="background1" w:themeShade="80"/>
                <w:sz w:val="15"/>
                <w:szCs w:val="15"/>
              </w:rPr>
            </w:pPr>
            <w:r w:rsidRPr="00C97EA6">
              <w:rPr>
                <w:rFonts w:cs="Arial"/>
                <w:b/>
                <w:color w:val="808080" w:themeColor="background1" w:themeShade="80"/>
                <w:sz w:val="15"/>
                <w:szCs w:val="15"/>
                <w:lang w:val="ru"/>
              </w:rPr>
              <w:t>Специальные масла и жидкости</w:t>
            </w:r>
          </w:p>
        </w:tc>
      </w:tr>
      <w:tr w:rsidR="004E38E2" w14:paraId="18E76D64" w14:textId="77777777" w:rsidTr="00D242A8">
        <w:trPr>
          <w:trHeight w:val="417"/>
          <w:jc w:val="center"/>
        </w:trPr>
        <w:tc>
          <w:tcPr>
            <w:tcW w:w="2263" w:type="dxa"/>
            <w:vAlign w:val="center"/>
          </w:tcPr>
          <w:p w14:paraId="0E4C19E8" w14:textId="77777777" w:rsidR="00D242A8" w:rsidRPr="004405F6" w:rsidRDefault="00C97EA6" w:rsidP="004E6FE1">
            <w:pPr>
              <w:spacing w:line="240" w:lineRule="exact"/>
              <w:jc w:val="center"/>
              <w:rPr>
                <w:rFonts w:ascii="Arial" w:hAnsi="Arial" w:cs="Arial"/>
                <w:color w:val="808080" w:themeColor="background1" w:themeShade="80"/>
                <w:sz w:val="15"/>
                <w:szCs w:val="15"/>
              </w:rPr>
            </w:pPr>
            <w:r w:rsidRPr="004405F6">
              <w:rPr>
                <w:rFonts w:ascii="Arial" w:hAnsi="Arial" w:cs="Arial"/>
                <w:color w:val="808080" w:themeColor="background1" w:themeShade="80"/>
                <w:sz w:val="15"/>
                <w:szCs w:val="15"/>
                <w:lang w:val="ru"/>
              </w:rPr>
              <w:t>Специальное моторное масло (4G15TD)</w:t>
            </w:r>
          </w:p>
        </w:tc>
        <w:tc>
          <w:tcPr>
            <w:tcW w:w="4756" w:type="dxa"/>
            <w:vAlign w:val="center"/>
          </w:tcPr>
          <w:p w14:paraId="188A9E4B" w14:textId="77777777" w:rsidR="00D242A8" w:rsidRPr="007528FA" w:rsidRDefault="00C97EA6" w:rsidP="00756589">
            <w:pPr>
              <w:spacing w:line="240" w:lineRule="exact"/>
              <w:jc w:val="center"/>
              <w:rPr>
                <w:rFonts w:ascii="Arial" w:hAnsi="Arial" w:cs="Arial"/>
                <w:color w:val="808080" w:themeColor="background1" w:themeShade="80"/>
                <w:sz w:val="15"/>
                <w:szCs w:val="15"/>
              </w:rPr>
            </w:pPr>
            <w:r>
              <w:rPr>
                <w:rFonts w:ascii="Arial" w:hAnsi="Arial" w:cs="Arial" w:hint="eastAsia"/>
                <w:color w:val="808080" w:themeColor="background1" w:themeShade="80"/>
                <w:sz w:val="15"/>
                <w:szCs w:val="15"/>
                <w:lang w:val="ru"/>
              </w:rPr>
              <w:t>API SP SAE 0W-20</w:t>
            </w:r>
          </w:p>
        </w:tc>
      </w:tr>
      <w:tr w:rsidR="004E38E2" w:rsidRPr="00E66C6A" w14:paraId="5A9A3A8D" w14:textId="77777777" w:rsidTr="00EF4A5C">
        <w:trPr>
          <w:jc w:val="center"/>
        </w:trPr>
        <w:tc>
          <w:tcPr>
            <w:tcW w:w="2263" w:type="dxa"/>
            <w:vAlign w:val="center"/>
          </w:tcPr>
          <w:p w14:paraId="015C51C3" w14:textId="77777777" w:rsidR="00AE2010" w:rsidRPr="004405F6" w:rsidRDefault="00C97EA6" w:rsidP="004E6FE1">
            <w:pPr>
              <w:spacing w:line="240" w:lineRule="exact"/>
              <w:jc w:val="center"/>
              <w:rPr>
                <w:rFonts w:ascii="Arial" w:hAnsi="Arial" w:cs="Arial"/>
                <w:color w:val="808080" w:themeColor="background1" w:themeShade="80"/>
                <w:sz w:val="15"/>
                <w:szCs w:val="15"/>
              </w:rPr>
            </w:pPr>
            <w:r w:rsidRPr="004405F6">
              <w:rPr>
                <w:rFonts w:ascii="Arial" w:hAnsi="Arial" w:cs="Arial"/>
                <w:color w:val="808080" w:themeColor="background1" w:themeShade="80"/>
                <w:sz w:val="15"/>
                <w:szCs w:val="15"/>
                <w:lang w:val="ru"/>
              </w:rPr>
              <w:t>Охлаждающая жидкость двигателя</w:t>
            </w:r>
          </w:p>
        </w:tc>
        <w:tc>
          <w:tcPr>
            <w:tcW w:w="4756" w:type="dxa"/>
            <w:vAlign w:val="center"/>
          </w:tcPr>
          <w:p w14:paraId="4DB9590E" w14:textId="77777777" w:rsidR="00AE2010" w:rsidRPr="00FE616B" w:rsidRDefault="00C97EA6" w:rsidP="004E6FE1">
            <w:pPr>
              <w:spacing w:line="240" w:lineRule="exact"/>
              <w:jc w:val="center"/>
              <w:rPr>
                <w:rFonts w:ascii="Arial" w:hAnsi="Arial" w:cs="Arial"/>
                <w:color w:val="808080" w:themeColor="background1" w:themeShade="80"/>
                <w:sz w:val="15"/>
                <w:szCs w:val="15"/>
                <w:lang w:val="ru-RU"/>
              </w:rPr>
            </w:pPr>
            <w:r w:rsidRPr="007E7066">
              <w:rPr>
                <w:rFonts w:ascii="Arial" w:hAnsi="Arial" w:cs="Arial"/>
                <w:color w:val="808080" w:themeColor="background1" w:themeShade="80"/>
                <w:sz w:val="15"/>
                <w:szCs w:val="15"/>
                <w:lang w:val="ru"/>
              </w:rPr>
              <w:t>Охлаждающая жидкость на гликолевой основе, одобренная Geely</w:t>
            </w:r>
          </w:p>
        </w:tc>
      </w:tr>
      <w:tr w:rsidR="004E38E2" w14:paraId="1A3B5D41" w14:textId="77777777" w:rsidTr="00EF4A5C">
        <w:trPr>
          <w:jc w:val="center"/>
        </w:trPr>
        <w:tc>
          <w:tcPr>
            <w:tcW w:w="2263" w:type="dxa"/>
            <w:vAlign w:val="center"/>
          </w:tcPr>
          <w:p w14:paraId="69C5135A" w14:textId="77777777" w:rsidR="00AE2010" w:rsidRPr="004405F6" w:rsidRDefault="00C97EA6" w:rsidP="00237CA2">
            <w:pPr>
              <w:spacing w:line="240" w:lineRule="exact"/>
              <w:jc w:val="center"/>
              <w:rPr>
                <w:rFonts w:ascii="Arial" w:hAnsi="Arial" w:cs="Arial"/>
                <w:color w:val="808080" w:themeColor="background1" w:themeShade="80"/>
                <w:sz w:val="15"/>
                <w:szCs w:val="15"/>
              </w:rPr>
            </w:pPr>
            <w:r w:rsidRPr="004D273D">
              <w:rPr>
                <w:rFonts w:ascii="Arial" w:hAnsi="Arial" w:cs="Arial"/>
                <w:color w:val="808080" w:themeColor="background1" w:themeShade="80"/>
                <w:sz w:val="15"/>
                <w:szCs w:val="15"/>
                <w:lang w:val="ru"/>
              </w:rPr>
              <w:t>Трансмиссионная жидкость</w:t>
            </w:r>
          </w:p>
        </w:tc>
        <w:tc>
          <w:tcPr>
            <w:tcW w:w="4756" w:type="dxa"/>
            <w:vAlign w:val="center"/>
          </w:tcPr>
          <w:p w14:paraId="4884659F" w14:textId="77777777" w:rsidR="00AE2010" w:rsidRPr="000534E5" w:rsidRDefault="00C97EA6" w:rsidP="004E6FE1">
            <w:pPr>
              <w:spacing w:line="240" w:lineRule="exact"/>
              <w:jc w:val="center"/>
              <w:rPr>
                <w:rFonts w:ascii="Arial" w:hAnsi="Arial" w:cs="Arial"/>
                <w:color w:val="808080" w:themeColor="background1" w:themeShade="80"/>
                <w:sz w:val="15"/>
                <w:szCs w:val="15"/>
              </w:rPr>
            </w:pPr>
            <w:r w:rsidRPr="00FE616B">
              <w:rPr>
                <w:rFonts w:ascii="Arial" w:hAnsi="Arial" w:cs="Arial"/>
                <w:color w:val="808080" w:themeColor="background1" w:themeShade="80"/>
                <w:sz w:val="15"/>
                <w:szCs w:val="15"/>
              </w:rPr>
              <w:t xml:space="preserve">Shell </w:t>
            </w:r>
            <w:proofErr w:type="spellStart"/>
            <w:r w:rsidRPr="00FE616B">
              <w:rPr>
                <w:rFonts w:ascii="Arial" w:hAnsi="Arial" w:cs="Arial"/>
                <w:color w:val="808080" w:themeColor="background1" w:themeShade="80"/>
                <w:sz w:val="15"/>
                <w:szCs w:val="15"/>
              </w:rPr>
              <w:t>Spirax</w:t>
            </w:r>
            <w:proofErr w:type="spellEnd"/>
            <w:r w:rsidRPr="00FE616B">
              <w:rPr>
                <w:rFonts w:ascii="Arial" w:hAnsi="Arial" w:cs="Arial"/>
                <w:color w:val="808080" w:themeColor="background1" w:themeShade="80"/>
                <w:sz w:val="15"/>
                <w:szCs w:val="15"/>
              </w:rPr>
              <w:t xml:space="preserve"> High Perf HDCTF</w:t>
            </w:r>
          </w:p>
        </w:tc>
      </w:tr>
      <w:tr w:rsidR="004E38E2" w14:paraId="30CEC109" w14:textId="77777777" w:rsidTr="00EF4A5C">
        <w:trPr>
          <w:jc w:val="center"/>
        </w:trPr>
        <w:tc>
          <w:tcPr>
            <w:tcW w:w="2263" w:type="dxa"/>
            <w:vAlign w:val="center"/>
          </w:tcPr>
          <w:p w14:paraId="72754DF1" w14:textId="77777777" w:rsidR="001C2001" w:rsidRPr="00FE616B" w:rsidRDefault="00C97EA6" w:rsidP="00237CA2">
            <w:pPr>
              <w:spacing w:line="240" w:lineRule="exact"/>
              <w:jc w:val="center"/>
              <w:rPr>
                <w:rFonts w:ascii="Arial" w:hAnsi="Arial" w:cs="Arial"/>
                <w:color w:val="808080" w:themeColor="background1" w:themeShade="80"/>
                <w:sz w:val="15"/>
                <w:szCs w:val="15"/>
                <w:lang w:val="ru-RU"/>
              </w:rPr>
            </w:pPr>
            <w:r>
              <w:rPr>
                <w:rFonts w:ascii="Arial" w:hAnsi="Arial" w:cs="Arial"/>
                <w:color w:val="808080" w:themeColor="background1" w:themeShade="80"/>
                <w:sz w:val="15"/>
                <w:szCs w:val="15"/>
                <w:lang w:val="ru"/>
              </w:rPr>
              <w:t>Жидкость для гидравлического управляющего привода</w:t>
            </w:r>
          </w:p>
        </w:tc>
        <w:tc>
          <w:tcPr>
            <w:tcW w:w="4756" w:type="dxa"/>
            <w:vAlign w:val="center"/>
          </w:tcPr>
          <w:p w14:paraId="193C13C2" w14:textId="77777777" w:rsidR="001C2001" w:rsidRPr="001C2001" w:rsidRDefault="00C97EA6" w:rsidP="004E6FE1">
            <w:pPr>
              <w:spacing w:line="240" w:lineRule="exact"/>
              <w:jc w:val="center"/>
              <w:rPr>
                <w:rFonts w:ascii="Arial" w:hAnsi="Arial" w:cs="Arial"/>
                <w:color w:val="808080" w:themeColor="background1" w:themeShade="80"/>
                <w:sz w:val="15"/>
                <w:szCs w:val="15"/>
              </w:rPr>
            </w:pPr>
            <w:r w:rsidRPr="00FE616B">
              <w:rPr>
                <w:rFonts w:ascii="Arial" w:hAnsi="Arial" w:cs="Arial"/>
                <w:color w:val="808080" w:themeColor="background1" w:themeShade="80"/>
                <w:sz w:val="15"/>
                <w:szCs w:val="15"/>
              </w:rPr>
              <w:t xml:space="preserve">Shell </w:t>
            </w:r>
            <w:proofErr w:type="spellStart"/>
            <w:r w:rsidRPr="00FE616B">
              <w:rPr>
                <w:rFonts w:ascii="Arial" w:hAnsi="Arial" w:cs="Arial"/>
                <w:color w:val="808080" w:themeColor="background1" w:themeShade="80"/>
                <w:sz w:val="15"/>
                <w:szCs w:val="15"/>
              </w:rPr>
              <w:t>Spirax</w:t>
            </w:r>
            <w:proofErr w:type="spellEnd"/>
            <w:r w:rsidRPr="00FE616B">
              <w:rPr>
                <w:rFonts w:ascii="Arial" w:hAnsi="Arial" w:cs="Arial"/>
                <w:color w:val="808080" w:themeColor="background1" w:themeShade="80"/>
                <w:sz w:val="15"/>
                <w:szCs w:val="15"/>
              </w:rPr>
              <w:t xml:space="preserve"> High Perf HDCTF</w:t>
            </w:r>
          </w:p>
        </w:tc>
      </w:tr>
      <w:tr w:rsidR="004E38E2" w14:paraId="325532B5" w14:textId="77777777" w:rsidTr="00EF4A5C">
        <w:trPr>
          <w:jc w:val="center"/>
        </w:trPr>
        <w:tc>
          <w:tcPr>
            <w:tcW w:w="2263" w:type="dxa"/>
            <w:vAlign w:val="center"/>
          </w:tcPr>
          <w:p w14:paraId="06D03BA8" w14:textId="77777777" w:rsidR="00AE2010" w:rsidRPr="004405F6" w:rsidRDefault="00C97EA6" w:rsidP="004E6FE1">
            <w:pPr>
              <w:spacing w:line="240" w:lineRule="exact"/>
              <w:jc w:val="center"/>
              <w:rPr>
                <w:rFonts w:ascii="Arial" w:hAnsi="Arial" w:cs="Arial"/>
                <w:color w:val="808080" w:themeColor="background1" w:themeShade="80"/>
                <w:sz w:val="15"/>
                <w:szCs w:val="15"/>
              </w:rPr>
            </w:pPr>
            <w:r>
              <w:rPr>
                <w:rFonts w:ascii="Arial" w:hAnsi="Arial" w:cs="Arial"/>
                <w:color w:val="808080" w:themeColor="background1" w:themeShade="80"/>
                <w:sz w:val="15"/>
                <w:szCs w:val="15"/>
                <w:lang w:val="ru"/>
              </w:rPr>
              <w:t>Тормозная жидкость</w:t>
            </w:r>
          </w:p>
        </w:tc>
        <w:tc>
          <w:tcPr>
            <w:tcW w:w="4756" w:type="dxa"/>
            <w:vAlign w:val="center"/>
          </w:tcPr>
          <w:p w14:paraId="7D8D5725" w14:textId="77777777" w:rsidR="00AE2010" w:rsidRPr="000534E5" w:rsidRDefault="00C97EA6" w:rsidP="004E6FE1">
            <w:pPr>
              <w:spacing w:line="240" w:lineRule="exact"/>
              <w:jc w:val="center"/>
              <w:rPr>
                <w:rFonts w:ascii="Arial" w:hAnsi="Arial" w:cs="Arial"/>
                <w:color w:val="808080" w:themeColor="background1" w:themeShade="80"/>
                <w:sz w:val="15"/>
                <w:szCs w:val="15"/>
              </w:rPr>
            </w:pPr>
            <w:r w:rsidRPr="00AE2010">
              <w:rPr>
                <w:rFonts w:ascii="Arial" w:hAnsi="Arial" w:cs="Arial"/>
                <w:color w:val="808080" w:themeColor="background1" w:themeShade="80"/>
                <w:sz w:val="15"/>
                <w:szCs w:val="15"/>
                <w:lang w:val="ru"/>
              </w:rPr>
              <w:t>DOT4</w:t>
            </w:r>
          </w:p>
        </w:tc>
      </w:tr>
      <w:tr w:rsidR="004E38E2" w:rsidRPr="00E66C6A" w14:paraId="01055579" w14:textId="77777777" w:rsidTr="00EF4A5C">
        <w:trPr>
          <w:jc w:val="center"/>
        </w:trPr>
        <w:tc>
          <w:tcPr>
            <w:tcW w:w="2263" w:type="dxa"/>
            <w:vAlign w:val="center"/>
          </w:tcPr>
          <w:p w14:paraId="098724CC" w14:textId="77777777" w:rsidR="00AE2010" w:rsidRPr="00C325FA" w:rsidRDefault="00C97EA6" w:rsidP="004E6FE1">
            <w:pPr>
              <w:spacing w:line="240" w:lineRule="exact"/>
              <w:jc w:val="center"/>
              <w:rPr>
                <w:rFonts w:ascii="Arial" w:hAnsi="Arial" w:cs="Arial"/>
                <w:color w:val="808080" w:themeColor="background1" w:themeShade="80"/>
                <w:sz w:val="15"/>
                <w:szCs w:val="15"/>
              </w:rPr>
            </w:pPr>
            <w:r>
              <w:rPr>
                <w:rFonts w:ascii="Arial" w:hAnsi="Arial" w:cs="Arial"/>
                <w:color w:val="808080" w:themeColor="background1" w:themeShade="80"/>
                <w:sz w:val="15"/>
                <w:szCs w:val="15"/>
                <w:lang w:val="ru"/>
              </w:rPr>
              <w:t>Жидкость стеклоомывателя</w:t>
            </w:r>
          </w:p>
        </w:tc>
        <w:tc>
          <w:tcPr>
            <w:tcW w:w="4756" w:type="dxa"/>
            <w:vAlign w:val="center"/>
          </w:tcPr>
          <w:p w14:paraId="209B4DD3" w14:textId="77777777" w:rsidR="00AE2010" w:rsidRPr="00FE616B" w:rsidRDefault="00C97EA6" w:rsidP="004E6FE1">
            <w:pPr>
              <w:spacing w:line="240" w:lineRule="exact"/>
              <w:jc w:val="center"/>
              <w:rPr>
                <w:rFonts w:ascii="Arial" w:hAnsi="Arial" w:cs="Arial"/>
                <w:color w:val="808080" w:themeColor="background1" w:themeShade="80"/>
                <w:sz w:val="15"/>
                <w:szCs w:val="15"/>
                <w:lang w:val="ru-RU"/>
              </w:rPr>
            </w:pPr>
            <w:r w:rsidRPr="00332E2A">
              <w:rPr>
                <w:rFonts w:ascii="Arial" w:hAnsi="Arial" w:cs="Arial"/>
                <w:color w:val="808080" w:themeColor="background1" w:themeShade="80"/>
                <w:sz w:val="15"/>
                <w:szCs w:val="15"/>
                <w:lang w:val="ru"/>
              </w:rPr>
              <w:t xml:space="preserve">В качестве жидкости </w:t>
            </w:r>
            <w:r w:rsidR="00FE7E7A">
              <w:rPr>
                <w:rFonts w:ascii="Arial" w:hAnsi="Arial" w:cs="Arial"/>
                <w:color w:val="808080" w:themeColor="background1" w:themeShade="80"/>
                <w:sz w:val="15"/>
                <w:szCs w:val="15"/>
                <w:lang w:val="ru"/>
              </w:rPr>
              <w:t>стекло</w:t>
            </w:r>
            <w:r w:rsidRPr="00332E2A">
              <w:rPr>
                <w:rFonts w:ascii="Arial" w:hAnsi="Arial" w:cs="Arial"/>
                <w:color w:val="808080" w:themeColor="background1" w:themeShade="80"/>
                <w:sz w:val="15"/>
                <w:szCs w:val="15"/>
                <w:lang w:val="ru"/>
              </w:rPr>
              <w:t>омывателя используется вода жесткостью не выше 205 г/1000 кг или водный раствор с соответствующими присадками.</w:t>
            </w:r>
          </w:p>
        </w:tc>
      </w:tr>
      <w:tr w:rsidR="004E38E2" w14:paraId="3D4FC2B1" w14:textId="77777777" w:rsidTr="00EF4A5C">
        <w:trPr>
          <w:jc w:val="center"/>
        </w:trPr>
        <w:tc>
          <w:tcPr>
            <w:tcW w:w="2263" w:type="dxa"/>
            <w:vAlign w:val="center"/>
          </w:tcPr>
          <w:p w14:paraId="44ACB0D0" w14:textId="77777777" w:rsidR="00AE2010" w:rsidRPr="00C325FA" w:rsidRDefault="00C97EA6" w:rsidP="004E6FE1">
            <w:pPr>
              <w:spacing w:line="240" w:lineRule="exact"/>
              <w:jc w:val="center"/>
              <w:rPr>
                <w:rFonts w:ascii="Arial" w:hAnsi="Arial" w:cs="Arial"/>
                <w:color w:val="808080" w:themeColor="background1" w:themeShade="80"/>
                <w:sz w:val="15"/>
                <w:szCs w:val="15"/>
              </w:rPr>
            </w:pPr>
            <w:r w:rsidRPr="00332E2A">
              <w:rPr>
                <w:rFonts w:ascii="Arial" w:hAnsi="Arial" w:cs="Arial"/>
                <w:color w:val="808080" w:themeColor="background1" w:themeShade="80"/>
                <w:sz w:val="15"/>
                <w:szCs w:val="15"/>
                <w:lang w:val="ru"/>
              </w:rPr>
              <w:t>Хладагент кондиционера</w:t>
            </w:r>
          </w:p>
        </w:tc>
        <w:tc>
          <w:tcPr>
            <w:tcW w:w="4756" w:type="dxa"/>
            <w:vAlign w:val="center"/>
          </w:tcPr>
          <w:p w14:paraId="3007FBB3" w14:textId="77777777" w:rsidR="00AE2010" w:rsidRPr="00AE2010" w:rsidRDefault="00C97EA6" w:rsidP="004E6FE1">
            <w:pPr>
              <w:spacing w:line="240" w:lineRule="exact"/>
              <w:jc w:val="center"/>
              <w:rPr>
                <w:rFonts w:ascii="Arial" w:hAnsi="Arial" w:cs="Arial"/>
                <w:color w:val="808080" w:themeColor="background1" w:themeShade="80"/>
                <w:sz w:val="15"/>
                <w:szCs w:val="15"/>
              </w:rPr>
            </w:pPr>
            <w:r w:rsidRPr="00AE2010">
              <w:rPr>
                <w:rFonts w:ascii="Arial" w:hAnsi="Arial" w:cs="Arial"/>
                <w:color w:val="808080" w:themeColor="background1" w:themeShade="80"/>
                <w:sz w:val="15"/>
                <w:szCs w:val="15"/>
                <w:lang w:val="ru"/>
              </w:rPr>
              <w:t>R134a</w:t>
            </w:r>
          </w:p>
        </w:tc>
      </w:tr>
    </w:tbl>
    <w:p w14:paraId="37ECD0C6" w14:textId="77777777" w:rsidR="00234947" w:rsidRPr="00FE616B" w:rsidRDefault="00C97EA6" w:rsidP="00234947">
      <w:pPr>
        <w:spacing w:before="40" w:after="40" w:line="240" w:lineRule="exact"/>
        <w:rPr>
          <w:rFonts w:ascii="Arial" w:hAnsi="Arial" w:cs="Arial"/>
          <w:color w:val="808080" w:themeColor="background1" w:themeShade="80"/>
          <w:sz w:val="17"/>
          <w:szCs w:val="17"/>
          <w:lang w:val="ru-RU"/>
        </w:rPr>
      </w:pPr>
      <w:r w:rsidRPr="002F751E">
        <w:rPr>
          <w:noProof/>
          <w:color w:val="808080" w:themeColor="background1" w:themeShade="80"/>
          <w:sz w:val="17"/>
          <w:szCs w:val="17"/>
        </w:rPr>
        <w:drawing>
          <wp:anchor distT="0" distB="0" distL="114300" distR="114300" simplePos="0" relativeHeight="251658240" behindDoc="0" locked="0" layoutInCell="1" allowOverlap="1" wp14:anchorId="5376FEC1" wp14:editId="17180D01">
            <wp:simplePos x="0" y="0"/>
            <wp:positionH relativeFrom="column">
              <wp:posOffset>0</wp:posOffset>
            </wp:positionH>
            <wp:positionV relativeFrom="paragraph">
              <wp:posOffset>69703</wp:posOffset>
            </wp:positionV>
            <wp:extent cx="314325" cy="2857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234947">
        <w:rPr>
          <w:rFonts w:ascii="Arial" w:hAnsi="Arial" w:cs="Arial"/>
          <w:color w:val="808080" w:themeColor="background1" w:themeShade="80"/>
          <w:sz w:val="17"/>
          <w:szCs w:val="17"/>
          <w:lang w:val="ru"/>
        </w:rPr>
        <w:t>Для соблюдения требований, предъявляемых к интервалам технического обслуживания двигателя, все двигатели на заводе заполняются специально подобранным синтетическим моторным маслом. Выбор масла производится с особой тщательностью с учетом срока службы, характеристик пуска, расхода топлива и воздействия на окружающую среду.</w:t>
      </w:r>
    </w:p>
    <w:p w14:paraId="131218EB" w14:textId="77777777" w:rsidR="00234947" w:rsidRPr="00FE616B" w:rsidRDefault="00C97EA6" w:rsidP="00234947">
      <w:pPr>
        <w:spacing w:before="40" w:after="40" w:line="240" w:lineRule="exact"/>
        <w:rPr>
          <w:rFonts w:ascii="Arial" w:hAnsi="Arial" w:cs="Arial"/>
          <w:color w:val="808080" w:themeColor="background1" w:themeShade="80"/>
          <w:sz w:val="17"/>
          <w:szCs w:val="17"/>
          <w:lang w:val="ru-RU"/>
        </w:rPr>
      </w:pPr>
      <w:r w:rsidRPr="00234947">
        <w:rPr>
          <w:rFonts w:ascii="Arial" w:hAnsi="Arial" w:cs="Arial"/>
          <w:color w:val="808080" w:themeColor="background1" w:themeShade="80"/>
          <w:sz w:val="17"/>
          <w:szCs w:val="17"/>
          <w:lang w:val="ru"/>
        </w:rPr>
        <w:t>Для соблюдения рекомендованных интервалов технического обслуживания необходимо использовать одобренное моторное масло. Используйте только предписанную марку масла как при доливке, так и при замене, иначе существует риск ухудшения срока службы двигателя, характеристик пуска, расхода топлива и экологических показателей автомобиля.</w:t>
      </w:r>
    </w:p>
    <w:p w14:paraId="3852B2CF" w14:textId="77777777" w:rsidR="00234947" w:rsidRPr="00980826" w:rsidRDefault="00C97EA6" w:rsidP="00234947">
      <w:pPr>
        <w:spacing w:before="40" w:after="40" w:line="240" w:lineRule="exact"/>
        <w:rPr>
          <w:rFonts w:ascii="Arial" w:hAnsi="Arial" w:cs="Arial"/>
          <w:color w:val="808080" w:themeColor="background1" w:themeShade="80"/>
          <w:sz w:val="17"/>
          <w:szCs w:val="17"/>
          <w:lang w:val="ru"/>
        </w:rPr>
      </w:pPr>
      <w:r w:rsidRPr="00234947">
        <w:rPr>
          <w:rFonts w:ascii="Arial" w:hAnsi="Arial" w:cs="Arial"/>
          <w:color w:val="808080" w:themeColor="background1" w:themeShade="80"/>
          <w:sz w:val="17"/>
          <w:szCs w:val="17"/>
          <w:lang w:val="ru"/>
        </w:rPr>
        <w:t xml:space="preserve">Если не используется моторное масло предписанной марки и вязкости, это может привести к повреждению деталей двигателя.  Компания Geely не несёт ответственности за </w:t>
      </w:r>
      <w:r w:rsidRPr="00980826">
        <w:rPr>
          <w:rFonts w:ascii="Arial" w:hAnsi="Arial" w:cs="Arial"/>
          <w:color w:val="808080" w:themeColor="background1" w:themeShade="80"/>
          <w:sz w:val="17"/>
          <w:szCs w:val="17"/>
          <w:lang w:val="ru"/>
        </w:rPr>
        <w:t>повреждения, вызванные использованием неподходящего масла.</w:t>
      </w:r>
    </w:p>
    <w:p w14:paraId="57A274F5" w14:textId="77777777" w:rsidR="000C417F" w:rsidRPr="00980826" w:rsidRDefault="00C97EA6" w:rsidP="00C325FA">
      <w:pPr>
        <w:spacing w:before="40" w:after="40" w:line="240" w:lineRule="exact"/>
        <w:rPr>
          <w:rFonts w:ascii="Arial" w:hAnsi="Arial" w:cs="Arial"/>
          <w:color w:val="808080" w:themeColor="background1" w:themeShade="80"/>
          <w:sz w:val="17"/>
          <w:szCs w:val="17"/>
          <w:lang w:val="ru"/>
        </w:rPr>
      </w:pPr>
      <w:r w:rsidRPr="00980826">
        <w:rPr>
          <w:rFonts w:ascii="Arial" w:hAnsi="Arial" w:cs="Arial"/>
          <w:color w:val="808080" w:themeColor="background1" w:themeShade="80"/>
          <w:sz w:val="17"/>
          <w:szCs w:val="17"/>
          <w:lang w:val="ru"/>
        </w:rPr>
        <w:t>Компания Geely рекомендует выполнять замену масла в авторизованных сервисных центрах Geely.</w:t>
      </w:r>
    </w:p>
    <w:p w14:paraId="0E6DB8F8"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225DAD08"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7EC3C273"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3707BEF9"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3F362069"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1A8640B3"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2B6CE3BA"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0B69221A" w14:textId="77777777" w:rsidR="006070A3" w:rsidRPr="00FE616B" w:rsidRDefault="006070A3" w:rsidP="00C325FA">
      <w:pPr>
        <w:spacing w:before="40" w:after="40" w:line="240" w:lineRule="exact"/>
        <w:rPr>
          <w:rFonts w:ascii="Arial" w:hAnsi="Arial" w:cs="Arial"/>
          <w:color w:val="808080" w:themeColor="background1" w:themeShade="80"/>
          <w:sz w:val="17"/>
          <w:szCs w:val="17"/>
          <w:lang w:val="ru-RU"/>
        </w:rPr>
      </w:pPr>
    </w:p>
    <w:p w14:paraId="5B4DF684" w14:textId="77777777" w:rsidR="006070A3" w:rsidRDefault="00C97EA6" w:rsidP="006070A3">
      <w:pPr>
        <w:pStyle w:val="11"/>
      </w:pPr>
      <w:bookmarkStart w:id="7" w:name="_Toc212076983"/>
      <w:r>
        <w:rPr>
          <w:lang w:val="ru"/>
        </w:rPr>
        <w:lastRenderedPageBreak/>
        <w:t>Журнал периодического технического обслуживания</w:t>
      </w:r>
      <w:bookmarkEnd w:id="7"/>
    </w:p>
    <w:p w14:paraId="58F71333" w14:textId="77777777" w:rsidR="006070A3" w:rsidRDefault="006070A3" w:rsidP="006070A3">
      <w:pPr>
        <w:spacing w:after="40" w:line="240" w:lineRule="exact"/>
        <w:rPr>
          <w:rFonts w:ascii="Arial" w:hAnsi="Arial" w:cs="Arial"/>
          <w:color w:val="808080" w:themeColor="background1" w:themeShade="80"/>
          <w:sz w:val="17"/>
          <w:szCs w:val="17"/>
        </w:rPr>
      </w:pPr>
    </w:p>
    <w:p w14:paraId="19A85EED" w14:textId="77777777" w:rsidR="006070A3" w:rsidRDefault="006070A3" w:rsidP="006070A3">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850"/>
        <w:gridCol w:w="1548"/>
        <w:gridCol w:w="222"/>
        <w:gridCol w:w="1851"/>
        <w:gridCol w:w="1548"/>
      </w:tblGrid>
      <w:tr w:rsidR="004E38E2" w14:paraId="3BCB1158"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B4E63F1"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95CF715"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10 000 </w:t>
            </w:r>
            <w:r w:rsidRPr="00AE3CA8">
              <w:rPr>
                <w:rFonts w:hint="eastAsia"/>
                <w:b/>
                <w:color w:val="808080" w:themeColor="background1" w:themeShade="80"/>
                <w:lang w:val="ru"/>
              </w:rPr>
              <w:t>КМ</w:t>
            </w:r>
          </w:p>
        </w:tc>
        <w:tc>
          <w:tcPr>
            <w:tcW w:w="113" w:type="dxa"/>
            <w:tcBorders>
              <w:left w:val="single" w:sz="4" w:space="0" w:color="D9D9D9" w:themeColor="background1" w:themeShade="D9"/>
              <w:right w:val="single" w:sz="4" w:space="0" w:color="D9D9D9" w:themeColor="background1" w:themeShade="D9"/>
            </w:tcBorders>
            <w:vAlign w:val="center"/>
          </w:tcPr>
          <w:p w14:paraId="3E7FB513" w14:textId="77777777" w:rsidR="006070A3" w:rsidRPr="0054021B" w:rsidRDefault="006070A3" w:rsidP="00B05515">
            <w:pPr>
              <w:jc w:val="center"/>
              <w:rPr>
                <w:b/>
                <w:color w:val="FFFFFF" w:themeColor="background1"/>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4526894"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882C4F7"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20 000 </w:t>
            </w:r>
            <w:r w:rsidRPr="00AE3CA8">
              <w:rPr>
                <w:rFonts w:hint="eastAsia"/>
                <w:b/>
                <w:color w:val="808080" w:themeColor="background1" w:themeShade="80"/>
                <w:lang w:val="ru"/>
              </w:rPr>
              <w:t>КМ</w:t>
            </w:r>
          </w:p>
        </w:tc>
      </w:tr>
      <w:tr w:rsidR="004E38E2" w:rsidRPr="00E66C6A" w14:paraId="3C929E87"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8654019"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5F58E4D5"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04FB2FE"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77A47611"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FD87C61"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0F287F31"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FA42822"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7320CC2A"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B526295"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29CEA70"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8DA8B59"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5A02A3B7"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C456AC2"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1E1D65ED"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8DBF994"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09558CDC"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4F9479"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31FFBC80"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EF4C79"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320991AA"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4ADCF65E"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425F403"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F0ED4FB"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30 000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670D7C5F"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B692487"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AB049E"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40 000 КМ</w:t>
            </w:r>
          </w:p>
        </w:tc>
      </w:tr>
      <w:tr w:rsidR="004E38E2" w:rsidRPr="00E66C6A" w14:paraId="371C4784"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9E44D3E"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6673F5E0"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9AC6E9E"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029EE4E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2F05B8F"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9F55729"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41DB469"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5518DB0A"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4C14E90"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6EFA476"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2850B8C"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38389AF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597FF07"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231F74B4"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8CCE9F9"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7F14C80E"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9F028C"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6531B3D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CDFAA1"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5B4BAB8F"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00D2ACDF"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01016B23"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E77DD8E"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50 000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477B6123"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34A44CE"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33E8720"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60 000 КМ</w:t>
            </w:r>
          </w:p>
        </w:tc>
      </w:tr>
      <w:tr w:rsidR="004E38E2" w:rsidRPr="00E66C6A" w14:paraId="47471B40"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D3E9D1D"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561E1A8E"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BEDA7B1"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4E64C36C"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DED39F3"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0D4CEA1"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F07EEE5"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64A82499"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AA9E639"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32F1BFF8"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F5E6DD3"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4C237010"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190DF9F"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4DDF88AA"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38ABA8D"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3BF654F6"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F028A"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37610AC0"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E63E72"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74262806"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0E067791"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6DA5308"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0B046A1"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70 000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592578A"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A354D29"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9DDD378"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80 000 КМ</w:t>
            </w:r>
          </w:p>
        </w:tc>
      </w:tr>
      <w:tr w:rsidR="004E38E2" w:rsidRPr="00E66C6A" w14:paraId="2E39DF56"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925A867"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4BA5023"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AA10497"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3D1D5560"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D39AED8"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28F5950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063BB82"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6FF6AE38"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9611420"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0C4DD7B6"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1590A8E"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48030A4D"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658682DE"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74576778"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8296B37"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4AA90A15"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AF0656"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5092ED54"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A7926C"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51F4A118" w14:textId="77777777" w:rsidR="006070A3" w:rsidRPr="00FE616B" w:rsidRDefault="006070A3" w:rsidP="006070A3">
      <w:pPr>
        <w:spacing w:line="40" w:lineRule="exact"/>
        <w:rPr>
          <w:rFonts w:ascii="Arial" w:hAnsi="Arial" w:cs="Arial"/>
          <w:color w:val="808080" w:themeColor="background1" w:themeShade="80"/>
          <w:sz w:val="17"/>
          <w:szCs w:val="17"/>
          <w:lang w:val="ru-RU"/>
        </w:rPr>
      </w:pPr>
    </w:p>
    <w:p w14:paraId="30D4EAEA" w14:textId="77777777" w:rsidR="006070A3" w:rsidRPr="00FE616B" w:rsidRDefault="006070A3" w:rsidP="006070A3">
      <w:pPr>
        <w:spacing w:line="40" w:lineRule="exact"/>
        <w:rPr>
          <w:rFonts w:ascii="Arial" w:hAnsi="Arial" w:cs="Arial"/>
          <w:color w:val="808080" w:themeColor="background1" w:themeShade="80"/>
          <w:sz w:val="17"/>
          <w:szCs w:val="17"/>
          <w:lang w:val="ru-RU"/>
        </w:rPr>
      </w:pPr>
    </w:p>
    <w:p w14:paraId="7344DAA3" w14:textId="77777777" w:rsidR="006070A3" w:rsidRPr="00FE616B" w:rsidRDefault="006070A3" w:rsidP="006070A3">
      <w:pPr>
        <w:spacing w:line="40" w:lineRule="exact"/>
        <w:rPr>
          <w:rFonts w:ascii="Arial" w:hAnsi="Arial" w:cs="Arial"/>
          <w:color w:val="808080" w:themeColor="background1" w:themeShade="80"/>
          <w:sz w:val="17"/>
          <w:szCs w:val="17"/>
          <w:lang w:val="ru-RU"/>
        </w:rPr>
      </w:pPr>
    </w:p>
    <w:p w14:paraId="338491EE" w14:textId="77777777" w:rsidR="006070A3" w:rsidRPr="00FE616B" w:rsidRDefault="006070A3" w:rsidP="006070A3">
      <w:pPr>
        <w:spacing w:line="40" w:lineRule="exact"/>
        <w:rPr>
          <w:rFonts w:ascii="Arial" w:hAnsi="Arial" w:cs="Arial"/>
          <w:color w:val="808080" w:themeColor="background1" w:themeShade="80"/>
          <w:sz w:val="17"/>
          <w:szCs w:val="17"/>
          <w:lang w:val="ru-RU"/>
        </w:rPr>
      </w:pPr>
    </w:p>
    <w:p w14:paraId="7FDF34E5" w14:textId="77777777" w:rsidR="006070A3" w:rsidRPr="00FE616B" w:rsidRDefault="00C97EA6" w:rsidP="006070A3">
      <w:pPr>
        <w:rPr>
          <w:lang w:val="ru-RU"/>
        </w:rPr>
      </w:pPr>
      <w:r w:rsidRPr="00FE616B">
        <w:rPr>
          <w:lang w:val="ru-RU"/>
        </w:rPr>
        <w:br w:type="page"/>
      </w:r>
    </w:p>
    <w:p w14:paraId="30FD2270"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5D514DFD"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A1EF63B"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D92395"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90 000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536BF33"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05210F2"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760F2D8"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100 000 КМ</w:t>
            </w:r>
          </w:p>
        </w:tc>
      </w:tr>
      <w:tr w:rsidR="004E38E2" w:rsidRPr="00E66C6A" w14:paraId="6CA232B9"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329D721"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472EB5E6"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6051923"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117017FB"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580C956"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8B8B1E5"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08D8D3C"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2AF5EAE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454C237"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2AB7D24"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7EC9AA7"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4CC9BB1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742ACBD"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13E9A74E"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5C40A3F"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4FC35A25"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1C82DA"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4AD4E94B"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06C513"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14661B08"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1F2B5601"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C27B05D"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9A5AAF1"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110 000 </w:t>
            </w:r>
            <w:r w:rsidRPr="00AE3CA8">
              <w:rPr>
                <w:rFonts w:hint="eastAsia"/>
                <w:b/>
                <w:color w:val="808080" w:themeColor="background1" w:themeShade="80"/>
                <w:lang w:val="ru"/>
              </w:rPr>
              <w:t>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339B9A25"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37558ED"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7E173FB"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120 000 </w:t>
            </w:r>
            <w:r w:rsidRPr="00AE3CA8">
              <w:rPr>
                <w:rFonts w:hint="eastAsia"/>
                <w:b/>
                <w:color w:val="808080" w:themeColor="background1" w:themeShade="80"/>
                <w:lang w:val="ru"/>
              </w:rPr>
              <w:t>КМ</w:t>
            </w:r>
          </w:p>
        </w:tc>
      </w:tr>
      <w:tr w:rsidR="004E38E2" w:rsidRPr="00E66C6A" w14:paraId="18AFE1F5"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C8F148A"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7813EA77"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F16CC7F"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147799F3"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E7C21DD"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B2BD50D"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B9955A7"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7A7864F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B59AE2F"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4A7C0FA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4722815"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79C8E594"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7C793C1"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3E7C3C8A"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F2B437D"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2CC67900"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1C506F"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78467AED"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E6D6AD"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551CB9C9"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13A3BF95"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A10241E"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8467367"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130 000 </w:t>
            </w:r>
            <w:r w:rsidRPr="00AE3CA8">
              <w:rPr>
                <w:rFonts w:hint="eastAsia"/>
                <w:b/>
                <w:color w:val="808080" w:themeColor="background1" w:themeShade="80"/>
                <w:lang w:val="ru"/>
              </w:rPr>
              <w:t>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1C634D2"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BE54689"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05CFE57E"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140 000 </w:t>
            </w:r>
            <w:r w:rsidRPr="00AE3CA8">
              <w:rPr>
                <w:rFonts w:hint="eastAsia"/>
                <w:b/>
                <w:color w:val="808080" w:themeColor="background1" w:themeShade="80"/>
                <w:lang w:val="ru"/>
              </w:rPr>
              <w:t>КМ</w:t>
            </w:r>
          </w:p>
        </w:tc>
      </w:tr>
      <w:tr w:rsidR="004E38E2" w:rsidRPr="00E66C6A" w14:paraId="27E2092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BF9826F"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7E0DA4DA"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C7A38CD"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3531B63E"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5871B87"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4B37E083"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9ACCC98"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47342271"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F2925E4"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789F6C99"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7162272"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42A97AA0"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61A1747"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21FBCA8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39628D6"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5E5E92E6"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D220A4"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6A3B2F95"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9D58A4"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6D365D31"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0F10B78F"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9A20042"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6F0CDB4"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150 000 </w:t>
            </w:r>
            <w:r w:rsidRPr="00AE3CA8">
              <w:rPr>
                <w:rFonts w:hint="eastAsia"/>
                <w:b/>
                <w:color w:val="808080" w:themeColor="background1" w:themeShade="80"/>
                <w:lang w:val="ru"/>
              </w:rPr>
              <w:t>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4F10312E"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B3B93CB"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7A1A3AA"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160 000 </w:t>
            </w:r>
            <w:r w:rsidRPr="00AE3CA8">
              <w:rPr>
                <w:rFonts w:hint="eastAsia"/>
                <w:b/>
                <w:color w:val="808080" w:themeColor="background1" w:themeShade="80"/>
                <w:lang w:val="ru"/>
              </w:rPr>
              <w:t>КМ</w:t>
            </w:r>
          </w:p>
        </w:tc>
      </w:tr>
      <w:tr w:rsidR="004E38E2" w:rsidRPr="00E66C6A" w14:paraId="187E1A36"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F5E93BD"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3A566246"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F04DC24"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775E4A44"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8C047E2"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439280C5"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662CCF9"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5FAA2723"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753FC6D"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6C07C6D3"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16375C8"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6D7DD148"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DAC4D60"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76210AC7"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CA76941"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678A7013"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D29BF0"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40B50581"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A0EBFE"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44FA6C08"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2B44201B"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60F54A8"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52FA47F"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170 000 </w:t>
            </w:r>
            <w:r w:rsidRPr="00AE3CA8">
              <w:rPr>
                <w:rFonts w:hint="eastAsia"/>
                <w:b/>
                <w:color w:val="808080" w:themeColor="background1" w:themeShade="80"/>
                <w:lang w:val="ru"/>
              </w:rPr>
              <w:t>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2FC67275"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B21AF91"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06594F4E"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180 000 </w:t>
            </w:r>
            <w:r w:rsidRPr="00AE3CA8">
              <w:rPr>
                <w:rFonts w:hint="eastAsia"/>
                <w:b/>
                <w:color w:val="808080" w:themeColor="background1" w:themeShade="80"/>
                <w:lang w:val="ru"/>
              </w:rPr>
              <w:t>КМ</w:t>
            </w:r>
          </w:p>
        </w:tc>
      </w:tr>
      <w:tr w:rsidR="004E38E2" w:rsidRPr="00E66C6A" w14:paraId="5003D023"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6F906B32"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26D50A2"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6BB06E2"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4AD22F26"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D54A5DB"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736BA5E9"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3C8D64E"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7F55390F"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C67A336"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EED49BA"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03228D4"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614DFD0C"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37AF1CF"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1E9B4155"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5261705"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7DC6DD2E"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F19439"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59D00088"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B15998"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51201A0E"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769"/>
        <w:gridCol w:w="1629"/>
        <w:gridCol w:w="222"/>
        <w:gridCol w:w="1770"/>
        <w:gridCol w:w="1629"/>
      </w:tblGrid>
      <w:tr w:rsidR="004E38E2" w14:paraId="266FAADF" w14:textId="77777777" w:rsidTr="00B05515">
        <w:trPr>
          <w:trHeight w:hRule="exact" w:val="510"/>
          <w:jc w:val="center"/>
        </w:trPr>
        <w:tc>
          <w:tcPr>
            <w:tcW w:w="1782"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7947E1A"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lastRenderedPageBreak/>
              <w:t>Периодическое ТО</w:t>
            </w:r>
          </w:p>
        </w:tc>
        <w:tc>
          <w:tcPr>
            <w:tcW w:w="1730"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6B67E50" w14:textId="77777777" w:rsidR="006070A3" w:rsidRPr="00AE3CA8" w:rsidRDefault="00C97EA6" w:rsidP="00B05515">
            <w:pPr>
              <w:jc w:val="right"/>
              <w:rPr>
                <w:b/>
                <w:color w:val="808080" w:themeColor="background1" w:themeShade="80"/>
              </w:rPr>
            </w:pPr>
            <w:r w:rsidRPr="00AE3CA8">
              <w:rPr>
                <w:rFonts w:hint="eastAsia"/>
                <w:b/>
                <w:color w:val="808080" w:themeColor="background1" w:themeShade="80"/>
                <w:lang w:val="ru"/>
              </w:rPr>
              <w:t xml:space="preserve">190 000 </w:t>
            </w:r>
            <w:r w:rsidRPr="00AE3CA8">
              <w:rPr>
                <w:rFonts w:hint="eastAsia"/>
                <w:b/>
                <w:color w:val="808080" w:themeColor="background1" w:themeShade="80"/>
                <w:lang w:val="ru"/>
              </w:rPr>
              <w:t>КМ</w:t>
            </w:r>
          </w:p>
        </w:tc>
        <w:tc>
          <w:tcPr>
            <w:tcW w:w="222" w:type="dxa"/>
            <w:tcBorders>
              <w:left w:val="single" w:sz="4" w:space="0" w:color="D9D9D9" w:themeColor="background1" w:themeShade="D9"/>
              <w:right w:val="single" w:sz="4" w:space="0" w:color="D9D9D9" w:themeColor="background1" w:themeShade="D9"/>
            </w:tcBorders>
            <w:shd w:val="clear" w:color="auto" w:fill="auto"/>
            <w:vAlign w:val="center"/>
          </w:tcPr>
          <w:p w14:paraId="5218BF38" w14:textId="77777777" w:rsidR="006070A3" w:rsidRPr="00AE3CA8" w:rsidRDefault="006070A3" w:rsidP="00B05515">
            <w:pPr>
              <w:jc w:val="center"/>
              <w:rPr>
                <w:b/>
                <w:color w:val="808080" w:themeColor="background1" w:themeShade="80"/>
              </w:rPr>
            </w:pPr>
          </w:p>
        </w:tc>
        <w:tc>
          <w:tcPr>
            <w:tcW w:w="1781"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A6CA070"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730"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4539B0A"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200 000 КМ</w:t>
            </w:r>
          </w:p>
        </w:tc>
      </w:tr>
      <w:tr w:rsidR="004E38E2" w:rsidRPr="00E66C6A" w14:paraId="6600744A" w14:textId="77777777" w:rsidTr="00B05515">
        <w:trPr>
          <w:trHeight w:hRule="exact" w:val="284"/>
          <w:jc w:val="center"/>
        </w:trPr>
        <w:tc>
          <w:tcPr>
            <w:tcW w:w="3512" w:type="dxa"/>
            <w:gridSpan w:val="2"/>
            <w:tcBorders>
              <w:left w:val="single" w:sz="4" w:space="0" w:color="D9D9D9" w:themeColor="background1" w:themeShade="D9"/>
              <w:right w:val="single" w:sz="4" w:space="0" w:color="D9D9D9" w:themeColor="background1" w:themeShade="D9"/>
            </w:tcBorders>
            <w:vAlign w:val="center"/>
          </w:tcPr>
          <w:p w14:paraId="24FAF77E"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222" w:type="dxa"/>
            <w:tcBorders>
              <w:left w:val="single" w:sz="4" w:space="0" w:color="D9D9D9" w:themeColor="background1" w:themeShade="D9"/>
              <w:right w:val="single" w:sz="4" w:space="0" w:color="D9D9D9" w:themeColor="background1" w:themeShade="D9"/>
            </w:tcBorders>
            <w:vAlign w:val="center"/>
          </w:tcPr>
          <w:p w14:paraId="4AF56561" w14:textId="77777777" w:rsidR="006070A3" w:rsidRPr="00FE616B" w:rsidRDefault="006070A3" w:rsidP="00B05515">
            <w:pPr>
              <w:jc w:val="center"/>
              <w:rPr>
                <w:sz w:val="13"/>
                <w:lang w:val="ru-RU"/>
              </w:rPr>
            </w:pPr>
          </w:p>
        </w:tc>
        <w:tc>
          <w:tcPr>
            <w:tcW w:w="3511" w:type="dxa"/>
            <w:gridSpan w:val="2"/>
            <w:tcBorders>
              <w:left w:val="single" w:sz="4" w:space="0" w:color="D9D9D9" w:themeColor="background1" w:themeShade="D9"/>
              <w:right w:val="single" w:sz="4" w:space="0" w:color="D9D9D9" w:themeColor="background1" w:themeShade="D9"/>
            </w:tcBorders>
            <w:vAlign w:val="center"/>
          </w:tcPr>
          <w:p w14:paraId="433F1474"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15178A0E" w14:textId="77777777" w:rsidTr="00B05515">
        <w:trPr>
          <w:trHeight w:hRule="exact" w:val="284"/>
          <w:jc w:val="center"/>
        </w:trPr>
        <w:tc>
          <w:tcPr>
            <w:tcW w:w="3512" w:type="dxa"/>
            <w:gridSpan w:val="2"/>
            <w:tcBorders>
              <w:left w:val="single" w:sz="4" w:space="0" w:color="D9D9D9" w:themeColor="background1" w:themeShade="D9"/>
              <w:right w:val="single" w:sz="4" w:space="0" w:color="D9D9D9" w:themeColor="background1" w:themeShade="D9"/>
            </w:tcBorders>
            <w:vAlign w:val="center"/>
          </w:tcPr>
          <w:p w14:paraId="3A7A2608"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222" w:type="dxa"/>
            <w:tcBorders>
              <w:left w:val="single" w:sz="4" w:space="0" w:color="D9D9D9" w:themeColor="background1" w:themeShade="D9"/>
              <w:right w:val="single" w:sz="4" w:space="0" w:color="D9D9D9" w:themeColor="background1" w:themeShade="D9"/>
            </w:tcBorders>
            <w:vAlign w:val="center"/>
          </w:tcPr>
          <w:p w14:paraId="7B11D100" w14:textId="77777777" w:rsidR="006070A3" w:rsidRPr="00FE616B" w:rsidRDefault="006070A3" w:rsidP="00B05515">
            <w:pPr>
              <w:jc w:val="center"/>
              <w:rPr>
                <w:sz w:val="13"/>
                <w:lang w:val="ru-RU"/>
              </w:rPr>
            </w:pPr>
          </w:p>
        </w:tc>
        <w:tc>
          <w:tcPr>
            <w:tcW w:w="3511" w:type="dxa"/>
            <w:gridSpan w:val="2"/>
            <w:tcBorders>
              <w:left w:val="single" w:sz="4" w:space="0" w:color="D9D9D9" w:themeColor="background1" w:themeShade="D9"/>
              <w:right w:val="single" w:sz="4" w:space="0" w:color="D9D9D9" w:themeColor="background1" w:themeShade="D9"/>
            </w:tcBorders>
            <w:vAlign w:val="center"/>
          </w:tcPr>
          <w:p w14:paraId="758BF3DE"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0E4A5106" w14:textId="77777777" w:rsidTr="00B05515">
        <w:trPr>
          <w:trHeight w:hRule="exact" w:val="284"/>
          <w:jc w:val="center"/>
        </w:trPr>
        <w:tc>
          <w:tcPr>
            <w:tcW w:w="3512" w:type="dxa"/>
            <w:gridSpan w:val="2"/>
            <w:tcBorders>
              <w:left w:val="single" w:sz="4" w:space="0" w:color="D9D9D9" w:themeColor="background1" w:themeShade="D9"/>
              <w:right w:val="single" w:sz="4" w:space="0" w:color="D9D9D9" w:themeColor="background1" w:themeShade="D9"/>
            </w:tcBorders>
            <w:vAlign w:val="center"/>
          </w:tcPr>
          <w:p w14:paraId="4317FF0C"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222" w:type="dxa"/>
            <w:tcBorders>
              <w:left w:val="single" w:sz="4" w:space="0" w:color="D9D9D9" w:themeColor="background1" w:themeShade="D9"/>
              <w:right w:val="single" w:sz="4" w:space="0" w:color="D9D9D9" w:themeColor="background1" w:themeShade="D9"/>
            </w:tcBorders>
            <w:vAlign w:val="center"/>
          </w:tcPr>
          <w:p w14:paraId="0AA03F89" w14:textId="77777777" w:rsidR="006070A3" w:rsidRPr="00FE616B" w:rsidRDefault="006070A3" w:rsidP="00B05515">
            <w:pPr>
              <w:jc w:val="center"/>
              <w:rPr>
                <w:sz w:val="13"/>
                <w:lang w:val="ru-RU"/>
              </w:rPr>
            </w:pPr>
          </w:p>
        </w:tc>
        <w:tc>
          <w:tcPr>
            <w:tcW w:w="3511" w:type="dxa"/>
            <w:gridSpan w:val="2"/>
            <w:tcBorders>
              <w:left w:val="single" w:sz="4" w:space="0" w:color="D9D9D9" w:themeColor="background1" w:themeShade="D9"/>
              <w:right w:val="single" w:sz="4" w:space="0" w:color="D9D9D9" w:themeColor="background1" w:themeShade="D9"/>
            </w:tcBorders>
            <w:vAlign w:val="center"/>
          </w:tcPr>
          <w:p w14:paraId="40B22BE2"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16FDCA61" w14:textId="77777777" w:rsidTr="00B05515">
        <w:trPr>
          <w:trHeight w:hRule="exact" w:val="284"/>
          <w:jc w:val="center"/>
        </w:trPr>
        <w:tc>
          <w:tcPr>
            <w:tcW w:w="3512" w:type="dxa"/>
            <w:gridSpan w:val="2"/>
            <w:tcBorders>
              <w:left w:val="single" w:sz="4" w:space="0" w:color="D9D9D9" w:themeColor="background1" w:themeShade="D9"/>
              <w:right w:val="single" w:sz="4" w:space="0" w:color="D9D9D9" w:themeColor="background1" w:themeShade="D9"/>
            </w:tcBorders>
            <w:vAlign w:val="center"/>
          </w:tcPr>
          <w:p w14:paraId="54131770"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222" w:type="dxa"/>
            <w:tcBorders>
              <w:left w:val="single" w:sz="4" w:space="0" w:color="D9D9D9" w:themeColor="background1" w:themeShade="D9"/>
              <w:right w:val="single" w:sz="4" w:space="0" w:color="D9D9D9" w:themeColor="background1" w:themeShade="D9"/>
            </w:tcBorders>
            <w:vAlign w:val="center"/>
          </w:tcPr>
          <w:p w14:paraId="7B770FBB" w14:textId="77777777" w:rsidR="006070A3" w:rsidRPr="00FE616B" w:rsidRDefault="006070A3" w:rsidP="00B05515">
            <w:pPr>
              <w:jc w:val="center"/>
              <w:rPr>
                <w:sz w:val="13"/>
                <w:lang w:val="ru-RU"/>
              </w:rPr>
            </w:pPr>
          </w:p>
        </w:tc>
        <w:tc>
          <w:tcPr>
            <w:tcW w:w="3511" w:type="dxa"/>
            <w:gridSpan w:val="2"/>
            <w:tcBorders>
              <w:left w:val="single" w:sz="4" w:space="0" w:color="D9D9D9" w:themeColor="background1" w:themeShade="D9"/>
              <w:right w:val="single" w:sz="4" w:space="0" w:color="D9D9D9" w:themeColor="background1" w:themeShade="D9"/>
            </w:tcBorders>
            <w:vAlign w:val="center"/>
          </w:tcPr>
          <w:p w14:paraId="21A3764A"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0EE5B756" w14:textId="77777777" w:rsidTr="00B05515">
        <w:trPr>
          <w:trHeight w:hRule="exact" w:val="284"/>
          <w:jc w:val="center"/>
        </w:trPr>
        <w:tc>
          <w:tcPr>
            <w:tcW w:w="351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49A862"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222" w:type="dxa"/>
            <w:tcBorders>
              <w:left w:val="single" w:sz="4" w:space="0" w:color="D9D9D9" w:themeColor="background1" w:themeShade="D9"/>
              <w:right w:val="single" w:sz="4" w:space="0" w:color="D9D9D9" w:themeColor="background1" w:themeShade="D9"/>
            </w:tcBorders>
            <w:vAlign w:val="center"/>
          </w:tcPr>
          <w:p w14:paraId="21CD7379" w14:textId="77777777" w:rsidR="006070A3" w:rsidRPr="00FE616B" w:rsidRDefault="006070A3" w:rsidP="00B05515">
            <w:pPr>
              <w:jc w:val="center"/>
              <w:rPr>
                <w:sz w:val="13"/>
                <w:lang w:val="ru-RU"/>
              </w:rPr>
            </w:pPr>
          </w:p>
        </w:tc>
        <w:tc>
          <w:tcPr>
            <w:tcW w:w="3511"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D3A174"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1DB709B4"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3404F2B0"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1FBFF5B"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B800C0C"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210 000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4A5ACE7F"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18B0C970"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12C855C"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220 000 КМ</w:t>
            </w:r>
          </w:p>
        </w:tc>
      </w:tr>
      <w:tr w:rsidR="004E38E2" w:rsidRPr="00E66C6A" w14:paraId="7D5503A5"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CDF22BA"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57441CC6"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B10C4A6"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50CC1B41"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179CE26"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78E64F5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67F682B"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1DDC2A69"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13E5A17"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012F728"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2A061FE"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6291EC9C"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253CF85"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044CDED6"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40D7017"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428C54C4"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2EF6BD"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0BBC70E1"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430E66"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1C9CCAC2"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4746CAA9"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61B2900"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B00CB81"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230 000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088BD9ED"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8340634"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EDEE010"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240 000 КМ</w:t>
            </w:r>
          </w:p>
        </w:tc>
      </w:tr>
      <w:tr w:rsidR="004E38E2" w:rsidRPr="00E66C6A" w14:paraId="0B88240D"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1D99130"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2A37F1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5501025"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7076531C"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0DBBA94"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0891678E"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D3E775F"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3151DC73"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65F485F"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06806E8"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1DDB413"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0BE1C92C"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C82ED51"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35D6F61F"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2ACD7DC"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2F7F325E"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EF63F0"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4DD9EEEA"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AF633F"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3DBC08C1"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01AE3886"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1A8AE53"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F349AAA"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250 000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501E56FB"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6FBB253"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70F4FD81"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260 000 КМ</w:t>
            </w:r>
          </w:p>
        </w:tc>
      </w:tr>
      <w:tr w:rsidR="004E38E2" w:rsidRPr="00E66C6A" w14:paraId="196E58C6"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3BB2D7F"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0ECD1930"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D4C0BD2"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3A0AF17B"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950638B"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C07AD80"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D97F7D2"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346BDE7B"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0DECC61"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0E539722"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7D9AA6D"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33A3A2C8"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942E815"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06CE277A"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DCD2F7D"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65C50102"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A89A5D"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0A36B51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CEA60C"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51C4A43C" w14:textId="77777777" w:rsidR="006070A3" w:rsidRPr="00FE616B" w:rsidRDefault="006070A3" w:rsidP="006070A3">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4E38E2" w14:paraId="4A28AED8" w14:textId="77777777" w:rsidTr="00B05515">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FDD6AF5"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C5D3F0C"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270 000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5048ADEA" w14:textId="77777777" w:rsidR="006070A3" w:rsidRPr="00AE3CA8" w:rsidRDefault="006070A3" w:rsidP="00B05515">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0F44BBE8" w14:textId="77777777" w:rsidR="006070A3" w:rsidRPr="00AE3CA8" w:rsidRDefault="00C97EA6" w:rsidP="00B05515">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5AE97B36" w14:textId="77777777" w:rsidR="006070A3" w:rsidRPr="00AE3CA8" w:rsidRDefault="00C97EA6" w:rsidP="00B05515">
            <w:pPr>
              <w:jc w:val="right"/>
              <w:rPr>
                <w:b/>
                <w:color w:val="808080" w:themeColor="background1" w:themeShade="80"/>
              </w:rPr>
            </w:pPr>
            <w:r w:rsidRPr="00AE3CA8">
              <w:rPr>
                <w:b/>
                <w:color w:val="808080" w:themeColor="background1" w:themeShade="80"/>
                <w:lang w:val="ru"/>
              </w:rPr>
              <w:t>280 000 КМ</w:t>
            </w:r>
          </w:p>
        </w:tc>
      </w:tr>
      <w:tr w:rsidR="004E38E2" w:rsidRPr="00E66C6A" w14:paraId="3DCFE811"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5C86159" w14:textId="77777777" w:rsidR="006070A3" w:rsidRPr="00FE616B" w:rsidRDefault="00C97EA6" w:rsidP="00B05515">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434B54BF"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BFEECD1" w14:textId="77777777" w:rsidR="006070A3" w:rsidRPr="00FE616B" w:rsidRDefault="00C97EA6" w:rsidP="00B05515">
            <w:pPr>
              <w:jc w:val="left"/>
              <w:rPr>
                <w:sz w:val="13"/>
                <w:lang w:val="ru-RU"/>
              </w:rPr>
            </w:pPr>
            <w:r>
              <w:rPr>
                <w:sz w:val="13"/>
                <w:lang w:val="ru"/>
              </w:rPr>
              <w:t>Дата текущего ТО: ____(месяц) ____(день) ____(год)</w:t>
            </w:r>
          </w:p>
        </w:tc>
      </w:tr>
      <w:tr w:rsidR="004E38E2" w:rsidRPr="00E66C6A" w14:paraId="12569F10"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6C069B5B"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482E154"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C0B2351" w14:textId="77777777" w:rsidR="006070A3" w:rsidRPr="00FE616B" w:rsidRDefault="00C97EA6" w:rsidP="00B05515">
            <w:pPr>
              <w:jc w:val="left"/>
              <w:rPr>
                <w:sz w:val="13"/>
                <w:lang w:val="ru-RU"/>
              </w:rPr>
            </w:pPr>
            <w:r w:rsidRPr="00260AB7">
              <w:rPr>
                <w:sz w:val="13"/>
                <w:lang w:val="ru"/>
              </w:rPr>
              <w:t>Пробег к текущему ТО: _______________________ КМ</w:t>
            </w:r>
          </w:p>
        </w:tc>
      </w:tr>
      <w:tr w:rsidR="004E38E2" w:rsidRPr="00E66C6A" w14:paraId="3256C0CA"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020EAFA" w14:textId="77777777" w:rsidR="006070A3" w:rsidRPr="00FE616B" w:rsidRDefault="00C97EA6" w:rsidP="00B05515">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9E33B35"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D63378C" w14:textId="77777777" w:rsidR="006070A3" w:rsidRPr="00FE616B" w:rsidRDefault="00C97EA6" w:rsidP="00B05515">
            <w:pPr>
              <w:jc w:val="left"/>
              <w:rPr>
                <w:sz w:val="13"/>
                <w:lang w:val="ru-RU"/>
              </w:rPr>
            </w:pPr>
            <w:r>
              <w:rPr>
                <w:sz w:val="13"/>
                <w:lang w:val="ru"/>
              </w:rPr>
              <w:t>Дата следующего ТО: ____(месяц) ____(день) ____(год)</w:t>
            </w:r>
          </w:p>
        </w:tc>
      </w:tr>
      <w:tr w:rsidR="004E38E2" w:rsidRPr="00E66C6A" w14:paraId="179D7A68" w14:textId="77777777" w:rsidTr="00B05515">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52ED16F"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3025772D"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859C9BF" w14:textId="77777777" w:rsidR="006070A3" w:rsidRPr="00FE616B" w:rsidRDefault="00C97EA6" w:rsidP="00B05515">
            <w:pPr>
              <w:jc w:val="left"/>
              <w:rPr>
                <w:sz w:val="13"/>
                <w:lang w:val="ru-RU"/>
              </w:rPr>
            </w:pPr>
            <w:r w:rsidRPr="00260AB7">
              <w:rPr>
                <w:sz w:val="13"/>
                <w:lang w:val="ru"/>
              </w:rPr>
              <w:t>Пробег к следующему ТО: ______________________ КМ</w:t>
            </w:r>
          </w:p>
        </w:tc>
      </w:tr>
      <w:tr w:rsidR="004E38E2" w:rsidRPr="00E66C6A" w14:paraId="47E6CA4E" w14:textId="77777777" w:rsidTr="00B05515">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6DAF57"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7DEC61FC" w14:textId="77777777" w:rsidR="006070A3" w:rsidRPr="00FE616B" w:rsidRDefault="006070A3" w:rsidP="00B05515">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780864" w14:textId="77777777" w:rsidR="006070A3" w:rsidRPr="00FE616B" w:rsidRDefault="00C97EA6" w:rsidP="00B05515">
            <w:pPr>
              <w:jc w:val="left"/>
              <w:rPr>
                <w:sz w:val="13"/>
                <w:lang w:val="ru-RU"/>
              </w:rPr>
            </w:pPr>
            <w:r w:rsidRPr="00260AB7">
              <w:rPr>
                <w:sz w:val="13"/>
                <w:lang w:val="ru"/>
              </w:rPr>
              <w:t>Подпись и печать сервисного центра:</w:t>
            </w:r>
          </w:p>
        </w:tc>
      </w:tr>
    </w:tbl>
    <w:p w14:paraId="7BEBF46A" w14:textId="77777777" w:rsidR="006070A3" w:rsidRPr="00FE616B" w:rsidRDefault="006070A3" w:rsidP="006070A3">
      <w:pPr>
        <w:spacing w:line="40" w:lineRule="exact"/>
        <w:rPr>
          <w:rFonts w:ascii="Arial" w:hAnsi="Arial" w:cs="Arial"/>
          <w:color w:val="808080" w:themeColor="background1" w:themeShade="80"/>
          <w:sz w:val="17"/>
          <w:szCs w:val="17"/>
          <w:lang w:val="ru-RU"/>
        </w:rPr>
      </w:pPr>
    </w:p>
    <w:p w14:paraId="260C7DCC" w14:textId="77777777" w:rsidR="006070A3" w:rsidRDefault="00C97EA6" w:rsidP="006070A3">
      <w:pPr>
        <w:pStyle w:val="11"/>
        <w:rPr>
          <w:color w:val="808080" w:themeColor="background1" w:themeShade="80"/>
          <w:sz w:val="18"/>
          <w:szCs w:val="17"/>
        </w:rPr>
      </w:pPr>
      <w:bookmarkStart w:id="8" w:name="_Toc212076984"/>
      <w:r>
        <w:rPr>
          <w:lang w:val="ru"/>
        </w:rPr>
        <w:lastRenderedPageBreak/>
        <w:t>Список сервисных центров Geely</w:t>
      </w:r>
      <w:bookmarkEnd w:id="8"/>
    </w:p>
    <w:p w14:paraId="4842B52E" w14:textId="77777777" w:rsidR="006070A3" w:rsidRDefault="006070A3" w:rsidP="006070A3">
      <w:pPr>
        <w:spacing w:after="40"/>
        <w:rPr>
          <w:rFonts w:ascii="Arial" w:hAnsi="Arial" w:cs="Arial"/>
          <w:color w:val="808080" w:themeColor="background1" w:themeShade="80"/>
          <w:sz w:val="18"/>
          <w:szCs w:val="17"/>
        </w:rPr>
      </w:pPr>
    </w:p>
    <w:p w14:paraId="422D76C9" w14:textId="77777777" w:rsidR="006070A3" w:rsidRDefault="006070A3" w:rsidP="006070A3">
      <w:pPr>
        <w:spacing w:after="40"/>
        <w:rPr>
          <w:rFonts w:ascii="Arial" w:hAnsi="Arial" w:cs="Arial"/>
          <w:color w:val="808080" w:themeColor="background1" w:themeShade="80"/>
          <w:sz w:val="18"/>
          <w:szCs w:val="17"/>
        </w:rPr>
      </w:pPr>
    </w:p>
    <w:p w14:paraId="6532C506" w14:textId="77777777" w:rsidR="006070A3" w:rsidRDefault="006070A3" w:rsidP="006070A3">
      <w:pPr>
        <w:spacing w:after="40"/>
        <w:rPr>
          <w:rFonts w:ascii="Arial" w:hAnsi="Arial" w:cs="Arial"/>
          <w:color w:val="808080" w:themeColor="background1" w:themeShade="80"/>
          <w:sz w:val="18"/>
          <w:szCs w:val="17"/>
        </w:rPr>
      </w:pPr>
    </w:p>
    <w:p w14:paraId="67BD665F" w14:textId="77777777" w:rsidR="006070A3" w:rsidRDefault="006070A3" w:rsidP="006070A3">
      <w:pPr>
        <w:spacing w:after="40"/>
        <w:rPr>
          <w:rFonts w:ascii="Arial" w:hAnsi="Arial" w:cs="Arial"/>
          <w:color w:val="808080" w:themeColor="background1" w:themeShade="80"/>
          <w:sz w:val="18"/>
          <w:szCs w:val="17"/>
        </w:rPr>
      </w:pPr>
    </w:p>
    <w:p w14:paraId="680D39A1" w14:textId="77777777" w:rsidR="006070A3" w:rsidRDefault="006070A3" w:rsidP="006070A3">
      <w:pPr>
        <w:spacing w:after="40"/>
        <w:rPr>
          <w:rFonts w:ascii="Arial" w:hAnsi="Arial" w:cs="Arial"/>
          <w:color w:val="808080" w:themeColor="background1" w:themeShade="80"/>
          <w:sz w:val="18"/>
          <w:szCs w:val="17"/>
        </w:rPr>
      </w:pPr>
    </w:p>
    <w:p w14:paraId="5E68BDA3" w14:textId="77777777" w:rsidR="006070A3" w:rsidRDefault="006070A3" w:rsidP="00C325FA">
      <w:pPr>
        <w:spacing w:before="40" w:after="40" w:line="240" w:lineRule="exact"/>
        <w:rPr>
          <w:rFonts w:ascii="Arial" w:hAnsi="Arial" w:cs="Arial"/>
          <w:color w:val="808080" w:themeColor="background1" w:themeShade="80"/>
          <w:sz w:val="17"/>
          <w:szCs w:val="17"/>
        </w:rPr>
      </w:pPr>
    </w:p>
    <w:sectPr w:rsidR="006070A3" w:rsidSect="0034774B">
      <w:headerReference w:type="even" r:id="rId19"/>
      <w:headerReference w:type="default" r:id="rId20"/>
      <w:headerReference w:type="first" r:id="rId21"/>
      <w:pgSz w:w="8731" w:h="11906"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3217" w14:textId="77777777" w:rsidR="000A0C42" w:rsidRDefault="000A0C42">
      <w:r>
        <w:separator/>
      </w:r>
    </w:p>
  </w:endnote>
  <w:endnote w:type="continuationSeparator" w:id="0">
    <w:p w14:paraId="2540DAC9" w14:textId="77777777" w:rsidR="000A0C42" w:rsidRDefault="000A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6F06" w14:textId="77777777" w:rsidR="00C97EA6" w:rsidRPr="0034774B" w:rsidRDefault="00C97EA6" w:rsidP="0034774B">
    <w:pPr>
      <w:pStyle w:val="a5"/>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01704"/>
      <w:docPartObj>
        <w:docPartGallery w:val="Page Numbers (Bottom of Page)"/>
        <w:docPartUnique/>
      </w:docPartObj>
    </w:sdtPr>
    <w:sdtEndPr>
      <w:rPr>
        <w:rFonts w:ascii="Arial" w:hAnsi="Arial" w:cs="Arial"/>
        <w:color w:val="808080" w:themeColor="background1" w:themeShade="80"/>
      </w:rPr>
    </w:sdtEndPr>
    <w:sdtContent>
      <w:p w14:paraId="69F9AE58" w14:textId="77777777" w:rsidR="00C97EA6" w:rsidRPr="00BE2669" w:rsidRDefault="00C97EA6">
        <w:pPr>
          <w:pStyle w:val="a5"/>
          <w:jc w:val="center"/>
          <w:rPr>
            <w:rFonts w:ascii="Arial" w:hAnsi="Arial" w:cs="Arial"/>
            <w:color w:val="808080" w:themeColor="background1" w:themeShade="80"/>
          </w:rPr>
        </w:pPr>
        <w:r w:rsidRPr="00BE2669">
          <w:rPr>
            <w:rFonts w:ascii="Arial" w:hAnsi="Arial" w:cs="Arial"/>
            <w:color w:val="808080" w:themeColor="background1" w:themeShade="80"/>
            <w:lang w:val="ru"/>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lang w:val="ru"/>
          </w:rPr>
          <w:instrText>PAGE   \* MERGEFORMAT</w:instrText>
        </w:r>
        <w:r w:rsidRPr="00BE2669">
          <w:rPr>
            <w:rFonts w:ascii="Arial" w:hAnsi="Arial" w:cs="Arial"/>
            <w:color w:val="808080" w:themeColor="background1" w:themeShade="80"/>
          </w:rPr>
          <w:fldChar w:fldCharType="separate"/>
        </w:r>
        <w:r w:rsidRPr="00D5174C">
          <w:rPr>
            <w:rFonts w:ascii="Arial" w:hAnsi="Arial" w:cs="Arial"/>
            <w:noProof/>
            <w:color w:val="808080" w:themeColor="background1" w:themeShade="80"/>
            <w:lang w:val="ru"/>
          </w:rPr>
          <w:t>19</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lang w:val="ru"/>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50192"/>
      <w:docPartObj>
        <w:docPartGallery w:val="Page Numbers (Bottom of Page)"/>
        <w:docPartUnique/>
      </w:docPartObj>
    </w:sdtPr>
    <w:sdtEndPr>
      <w:rPr>
        <w:rFonts w:ascii="Arial" w:hAnsi="Arial" w:cs="Arial"/>
        <w:color w:val="808080" w:themeColor="background1" w:themeShade="80"/>
      </w:rPr>
    </w:sdtEndPr>
    <w:sdtContent>
      <w:p w14:paraId="60E899C5" w14:textId="77777777" w:rsidR="00C97EA6" w:rsidRPr="00BE2669" w:rsidRDefault="00C97EA6" w:rsidP="0034774B">
        <w:pPr>
          <w:pStyle w:val="a5"/>
          <w:jc w:val="center"/>
          <w:rPr>
            <w:rFonts w:ascii="Arial" w:hAnsi="Arial" w:cs="Arial"/>
            <w:color w:val="808080" w:themeColor="background1" w:themeShade="80"/>
          </w:rPr>
        </w:pPr>
        <w:r w:rsidRPr="00BE2669">
          <w:rPr>
            <w:rFonts w:ascii="Arial" w:hAnsi="Arial" w:cs="Arial"/>
            <w:color w:val="808080" w:themeColor="background1" w:themeShade="80"/>
            <w:lang w:val="ru"/>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lang w:val="ru"/>
          </w:rPr>
          <w:instrText>PAGE   \* MERGEFORMAT</w:instrText>
        </w:r>
        <w:r w:rsidRPr="00BE2669">
          <w:rPr>
            <w:rFonts w:ascii="Arial" w:hAnsi="Arial" w:cs="Arial"/>
            <w:color w:val="808080" w:themeColor="background1" w:themeShade="80"/>
          </w:rPr>
          <w:fldChar w:fldCharType="separate"/>
        </w:r>
        <w:r w:rsidRPr="00D5174C">
          <w:rPr>
            <w:rFonts w:ascii="Arial" w:hAnsi="Arial" w:cs="Arial"/>
            <w:noProof/>
            <w:color w:val="808080" w:themeColor="background1" w:themeShade="80"/>
            <w:lang w:val="ru"/>
          </w:rPr>
          <w:t>20</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lang w:val="ru"/>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89A7" w14:textId="77777777" w:rsidR="000A0C42" w:rsidRDefault="000A0C42">
      <w:r>
        <w:separator/>
      </w:r>
    </w:p>
  </w:footnote>
  <w:footnote w:type="continuationSeparator" w:id="0">
    <w:p w14:paraId="2820A7C7" w14:textId="77777777" w:rsidR="000A0C42" w:rsidRDefault="000A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292C" w14:textId="77777777" w:rsidR="00C97EA6" w:rsidRDefault="00C97EA6" w:rsidP="0034774B">
    <w:pPr>
      <w:pStyle w:val="a3"/>
      <w:pBdr>
        <w:bottom w:val="none" w:sz="0" w:space="0" w:color="auto"/>
      </w:pBdr>
    </w:pPr>
    <w:r>
      <w:rPr>
        <w:noProof/>
      </w:rPr>
      <w:drawing>
        <wp:anchor distT="0" distB="0" distL="114300" distR="114300" simplePos="0" relativeHeight="251668480" behindDoc="1" locked="0" layoutInCell="1" allowOverlap="1" wp14:anchorId="56AF6BBD" wp14:editId="22C5214E">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p w14:paraId="4BFD7C83" w14:textId="77777777" w:rsidR="00C97EA6" w:rsidRDefault="000A0C42">
    <w:r>
      <w:pict w14:anchorId="7F9B7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ayslinkWatermark" o:spid="_x0000_s3073" type="#_x0000_t75" alt="Title: EayslinkWatermark" style="position:absolute;left:0;text-align:left;margin-left:0;margin-top:0;width:88pt;height:41pt;z-index:251658240;mso-position-horizontal:left;mso-position-horizontal-relative:page;mso-position-vertical:top;mso-position-vertical-relative:page">
          <v:imagedata r:id="rId2"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4E4A" w14:textId="77777777" w:rsidR="00C97EA6" w:rsidRPr="00EB4839" w:rsidRDefault="00C97EA6" w:rsidP="00FD3966">
    <w:pPr>
      <w:tabs>
        <w:tab w:val="left" w:pos="884"/>
        <w:tab w:val="left" w:pos="1380"/>
      </w:tabs>
    </w:pPr>
    <w:r>
      <w:rPr>
        <w:noProof/>
      </w:rPr>
      <w:drawing>
        <wp:anchor distT="0" distB="0" distL="114300" distR="114300" simplePos="0" relativeHeight="251669504" behindDoc="1" locked="0" layoutInCell="1" allowOverlap="1" wp14:anchorId="0A92728F" wp14:editId="2F41A01B">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095C2F7F" w14:textId="77777777" w:rsidR="00C97EA6" w:rsidRDefault="000A0C42">
    <w:r>
      <w:pict w14:anchorId="03A80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Title: EayslinkWatermark" style="position:absolute;left:0;text-align:left;margin-left:0;margin-top:0;width:88pt;height:41pt;z-index:251659264;mso-position-horizontal:left;mso-position-horizontal-relative:page;mso-position-vertical:top;mso-position-vertical-relative:page">
          <v:imagedata r:id="rId2"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906F" w14:textId="77777777" w:rsidR="00C97EA6" w:rsidRDefault="000A0C42">
    <w:r>
      <w:pict w14:anchorId="5F77A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Title: EayslinkWatermark" style="position:absolute;left:0;text-align:left;margin-left:0;margin-top:0;width:88pt;height:41pt;z-index:251660288;mso-position-horizontal:left;mso-position-horizontal-relative:page;mso-position-vertical:top;mso-position-vertical-relative:page">
          <v:imagedata r:id="rId1" o:title=""/>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1172" w14:textId="77777777" w:rsidR="00C97EA6" w:rsidRDefault="000A0C42">
    <w:r>
      <w:pict w14:anchorId="0C7F9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alt="Title: EayslinkWatermark" style="position:absolute;left:0;text-align:left;margin-left:0;margin-top:0;width:88pt;height:41pt;z-index:251663360;mso-position-horizontal:left;mso-position-horizontal-relative:page;mso-position-vertical:top;mso-position-vertical-relative:page">
          <v:imagedata r:id="rId1" o:title=""/>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1FD1" w14:textId="77777777" w:rsidR="00C97EA6" w:rsidRDefault="000A0C42">
    <w:r>
      <w:pict w14:anchorId="15782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alt="Title: EayslinkWatermark" style="position:absolute;left:0;text-align:left;margin-left:0;margin-top:0;width:88pt;height:41pt;z-index:251661312;mso-position-horizontal:left;mso-position-horizontal-relative:page;mso-position-vertical:top;mso-position-vertical-relative:page">
          <v:imagedata r:id="rId1" o:title=""/>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B375" w14:textId="77777777" w:rsidR="00C97EA6" w:rsidRDefault="000A0C42">
    <w:r>
      <w:pict w14:anchorId="3EC43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alt="Title: EayslinkWatermark" style="position:absolute;left:0;text-align:left;margin-left:0;margin-top:0;width:88pt;height:41pt;z-index:251662336;mso-position-horizontal:left;mso-position-horizontal-relative:page;mso-position-vertical:top;mso-position-vertical-relative:page">
          <v:imagedata r:id="rId1" o:title=""/>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E96D" w14:textId="77777777" w:rsidR="00C97EA6" w:rsidRPr="00BE2669" w:rsidRDefault="00C97EA6" w:rsidP="00BE2669">
    <w:r>
      <w:rPr>
        <w:noProof/>
      </w:rPr>
      <w:drawing>
        <wp:anchor distT="0" distB="0" distL="114300" distR="114300" simplePos="0" relativeHeight="251664384" behindDoc="1" locked="0" layoutInCell="1" allowOverlap="1" wp14:anchorId="08826086" wp14:editId="0CBDAF21">
          <wp:simplePos x="0" y="0"/>
          <wp:positionH relativeFrom="column">
            <wp:posOffset>-537845</wp:posOffset>
          </wp:positionH>
          <wp:positionV relativeFrom="paragraph">
            <wp:posOffset>-62312</wp:posOffset>
          </wp:positionV>
          <wp:extent cx="5529967" cy="2178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p w14:paraId="770CF660" w14:textId="77777777" w:rsidR="00C97EA6" w:rsidRDefault="000A0C42">
    <w:r>
      <w:pict w14:anchorId="63F42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9" type="#_x0000_t75" alt="Title: EayslinkWatermark" style="position:absolute;left:0;text-align:left;margin-left:0;margin-top:0;width:88pt;height:41pt;z-index:251665408;mso-position-horizontal:left;mso-position-horizontal-relative:page;mso-position-vertical:top;mso-position-vertical-relative:page">
          <v:imagedata r:id="rId2" o:title=""/>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695C" w14:textId="355DD03F" w:rsidR="00C97EA6" w:rsidRDefault="00E66C6A">
    <w:r>
      <w:rPr>
        <w:noProof/>
      </w:rPr>
      <w:drawing>
        <wp:anchor distT="0" distB="0" distL="114300" distR="114300" simplePos="0" relativeHeight="251671552" behindDoc="1" locked="0" layoutInCell="1" allowOverlap="1" wp14:anchorId="6B0ADE05" wp14:editId="555BCDF4">
          <wp:simplePos x="0" y="0"/>
          <wp:positionH relativeFrom="page">
            <wp:align>right</wp:align>
          </wp:positionH>
          <wp:positionV relativeFrom="paragraph">
            <wp:posOffset>-76185</wp:posOffset>
          </wp:positionV>
          <wp:extent cx="5529967" cy="217805"/>
          <wp:effectExtent l="0" t="0" r="0" b="0"/>
          <wp:wrapNone/>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rsidR="000A0C42">
      <w:pict w14:anchorId="294F9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0" type="#_x0000_t75" alt="Title: EayslinkWatermark" style="position:absolute;left:0;text-align:left;margin-left:0;margin-top:0;width:88pt;height:41pt;z-index:251666432;mso-position-horizontal:left;mso-position-horizontal-relative:page;mso-position-vertical:top;mso-position-vertical-relative:page">
          <v:imagedata r:id="rId2" o:title=""/>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522E" w14:textId="77777777" w:rsidR="00C97EA6" w:rsidRDefault="000A0C42">
    <w:r>
      <w:pict w14:anchorId="6CF1E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1" type="#_x0000_t75" alt="Title: EayslinkWatermark" style="position:absolute;left:0;text-align:left;margin-left:0;margin-top:0;width:88pt;height:41pt;z-index:251667456;mso-position-horizontal:left;mso-position-horizontal-relative:page;mso-position-vertical:top;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C01"/>
    <w:multiLevelType w:val="hybridMultilevel"/>
    <w:tmpl w:val="B5C4CDAC"/>
    <w:lvl w:ilvl="0" w:tplc="F554296C">
      <w:start w:val="1"/>
      <w:numFmt w:val="decimal"/>
      <w:lvlText w:val="(%1)"/>
      <w:lvlJc w:val="left"/>
      <w:pPr>
        <w:ind w:left="840" w:hanging="420"/>
      </w:pPr>
      <w:rPr>
        <w:rFonts w:hint="eastAsia"/>
      </w:rPr>
    </w:lvl>
    <w:lvl w:ilvl="1" w:tplc="7B4EF2AA" w:tentative="1">
      <w:start w:val="1"/>
      <w:numFmt w:val="lowerLetter"/>
      <w:lvlText w:val="%2)"/>
      <w:lvlJc w:val="left"/>
      <w:pPr>
        <w:ind w:left="1260" w:hanging="420"/>
      </w:pPr>
    </w:lvl>
    <w:lvl w:ilvl="2" w:tplc="E4CE48D0" w:tentative="1">
      <w:start w:val="1"/>
      <w:numFmt w:val="lowerRoman"/>
      <w:lvlText w:val="%3."/>
      <w:lvlJc w:val="right"/>
      <w:pPr>
        <w:ind w:left="1680" w:hanging="420"/>
      </w:pPr>
    </w:lvl>
    <w:lvl w:ilvl="3" w:tplc="C1EABEE0" w:tentative="1">
      <w:start w:val="1"/>
      <w:numFmt w:val="decimal"/>
      <w:lvlText w:val="%4."/>
      <w:lvlJc w:val="left"/>
      <w:pPr>
        <w:ind w:left="2100" w:hanging="420"/>
      </w:pPr>
    </w:lvl>
    <w:lvl w:ilvl="4" w:tplc="2610872C" w:tentative="1">
      <w:start w:val="1"/>
      <w:numFmt w:val="lowerLetter"/>
      <w:lvlText w:val="%5)"/>
      <w:lvlJc w:val="left"/>
      <w:pPr>
        <w:ind w:left="2520" w:hanging="420"/>
      </w:pPr>
    </w:lvl>
    <w:lvl w:ilvl="5" w:tplc="44025BA8" w:tentative="1">
      <w:start w:val="1"/>
      <w:numFmt w:val="lowerRoman"/>
      <w:lvlText w:val="%6."/>
      <w:lvlJc w:val="right"/>
      <w:pPr>
        <w:ind w:left="2940" w:hanging="420"/>
      </w:pPr>
    </w:lvl>
    <w:lvl w:ilvl="6" w:tplc="C3A2B8A4" w:tentative="1">
      <w:start w:val="1"/>
      <w:numFmt w:val="decimal"/>
      <w:lvlText w:val="%7."/>
      <w:lvlJc w:val="left"/>
      <w:pPr>
        <w:ind w:left="3360" w:hanging="420"/>
      </w:pPr>
    </w:lvl>
    <w:lvl w:ilvl="7" w:tplc="DC56685A" w:tentative="1">
      <w:start w:val="1"/>
      <w:numFmt w:val="lowerLetter"/>
      <w:lvlText w:val="%8)"/>
      <w:lvlJc w:val="left"/>
      <w:pPr>
        <w:ind w:left="3780" w:hanging="420"/>
      </w:pPr>
    </w:lvl>
    <w:lvl w:ilvl="8" w:tplc="E356E488" w:tentative="1">
      <w:start w:val="1"/>
      <w:numFmt w:val="lowerRoman"/>
      <w:lvlText w:val="%9."/>
      <w:lvlJc w:val="right"/>
      <w:pPr>
        <w:ind w:left="4200" w:hanging="420"/>
      </w:pPr>
    </w:lvl>
  </w:abstractNum>
  <w:abstractNum w:abstractNumId="1" w15:restartNumberingAfterBreak="0">
    <w:nsid w:val="05832EE0"/>
    <w:multiLevelType w:val="hybridMultilevel"/>
    <w:tmpl w:val="AA5ABC8E"/>
    <w:lvl w:ilvl="0" w:tplc="63681ADE">
      <w:start w:val="1"/>
      <w:numFmt w:val="decimal"/>
      <w:lvlText w:val="%1."/>
      <w:lvlJc w:val="left"/>
      <w:pPr>
        <w:ind w:left="360" w:hanging="360"/>
      </w:pPr>
      <w:rPr>
        <w:rFonts w:hint="eastAsia"/>
      </w:rPr>
    </w:lvl>
    <w:lvl w:ilvl="1" w:tplc="3094FE44" w:tentative="1">
      <w:start w:val="1"/>
      <w:numFmt w:val="lowerLetter"/>
      <w:lvlText w:val="%2)"/>
      <w:lvlJc w:val="left"/>
      <w:pPr>
        <w:ind w:left="840" w:hanging="420"/>
      </w:pPr>
    </w:lvl>
    <w:lvl w:ilvl="2" w:tplc="11E4C67C" w:tentative="1">
      <w:start w:val="1"/>
      <w:numFmt w:val="lowerRoman"/>
      <w:lvlText w:val="%3."/>
      <w:lvlJc w:val="right"/>
      <w:pPr>
        <w:ind w:left="1260" w:hanging="420"/>
      </w:pPr>
    </w:lvl>
    <w:lvl w:ilvl="3" w:tplc="144017C0" w:tentative="1">
      <w:start w:val="1"/>
      <w:numFmt w:val="decimal"/>
      <w:lvlText w:val="%4."/>
      <w:lvlJc w:val="left"/>
      <w:pPr>
        <w:ind w:left="1680" w:hanging="420"/>
      </w:pPr>
    </w:lvl>
    <w:lvl w:ilvl="4" w:tplc="6AFCE0E2" w:tentative="1">
      <w:start w:val="1"/>
      <w:numFmt w:val="lowerLetter"/>
      <w:lvlText w:val="%5)"/>
      <w:lvlJc w:val="left"/>
      <w:pPr>
        <w:ind w:left="2100" w:hanging="420"/>
      </w:pPr>
    </w:lvl>
    <w:lvl w:ilvl="5" w:tplc="FFDC45EC" w:tentative="1">
      <w:start w:val="1"/>
      <w:numFmt w:val="lowerRoman"/>
      <w:lvlText w:val="%6."/>
      <w:lvlJc w:val="right"/>
      <w:pPr>
        <w:ind w:left="2520" w:hanging="420"/>
      </w:pPr>
    </w:lvl>
    <w:lvl w:ilvl="6" w:tplc="022810D8" w:tentative="1">
      <w:start w:val="1"/>
      <w:numFmt w:val="decimal"/>
      <w:lvlText w:val="%7."/>
      <w:lvlJc w:val="left"/>
      <w:pPr>
        <w:ind w:left="2940" w:hanging="420"/>
      </w:pPr>
    </w:lvl>
    <w:lvl w:ilvl="7" w:tplc="7DD266E4" w:tentative="1">
      <w:start w:val="1"/>
      <w:numFmt w:val="lowerLetter"/>
      <w:lvlText w:val="%8)"/>
      <w:lvlJc w:val="left"/>
      <w:pPr>
        <w:ind w:left="3360" w:hanging="420"/>
      </w:pPr>
    </w:lvl>
    <w:lvl w:ilvl="8" w:tplc="A4D28454" w:tentative="1">
      <w:start w:val="1"/>
      <w:numFmt w:val="lowerRoman"/>
      <w:lvlText w:val="%9."/>
      <w:lvlJc w:val="right"/>
      <w:pPr>
        <w:ind w:left="3780" w:hanging="420"/>
      </w:pPr>
    </w:lvl>
  </w:abstractNum>
  <w:abstractNum w:abstractNumId="2" w15:restartNumberingAfterBreak="0">
    <w:nsid w:val="0F030683"/>
    <w:multiLevelType w:val="hybridMultilevel"/>
    <w:tmpl w:val="E4402A18"/>
    <w:lvl w:ilvl="0" w:tplc="A6DE1B40">
      <w:start w:val="1"/>
      <w:numFmt w:val="decimal"/>
      <w:lvlText w:val="%1."/>
      <w:lvlJc w:val="left"/>
      <w:pPr>
        <w:ind w:left="420" w:hanging="420"/>
      </w:pPr>
      <w:rPr>
        <w:rFonts w:hint="eastAsia"/>
      </w:rPr>
    </w:lvl>
    <w:lvl w:ilvl="1" w:tplc="B5FC3946" w:tentative="1">
      <w:start w:val="1"/>
      <w:numFmt w:val="lowerLetter"/>
      <w:lvlText w:val="%2)"/>
      <w:lvlJc w:val="left"/>
      <w:pPr>
        <w:ind w:left="840" w:hanging="420"/>
      </w:pPr>
    </w:lvl>
    <w:lvl w:ilvl="2" w:tplc="B7105374" w:tentative="1">
      <w:start w:val="1"/>
      <w:numFmt w:val="lowerRoman"/>
      <w:lvlText w:val="%3."/>
      <w:lvlJc w:val="right"/>
      <w:pPr>
        <w:ind w:left="1260" w:hanging="420"/>
      </w:pPr>
    </w:lvl>
    <w:lvl w:ilvl="3" w:tplc="E9201E3E" w:tentative="1">
      <w:start w:val="1"/>
      <w:numFmt w:val="decimal"/>
      <w:lvlText w:val="%4."/>
      <w:lvlJc w:val="left"/>
      <w:pPr>
        <w:ind w:left="1680" w:hanging="420"/>
      </w:pPr>
    </w:lvl>
    <w:lvl w:ilvl="4" w:tplc="95AE9C66" w:tentative="1">
      <w:start w:val="1"/>
      <w:numFmt w:val="lowerLetter"/>
      <w:lvlText w:val="%5)"/>
      <w:lvlJc w:val="left"/>
      <w:pPr>
        <w:ind w:left="2100" w:hanging="420"/>
      </w:pPr>
    </w:lvl>
    <w:lvl w:ilvl="5" w:tplc="9022F3A0" w:tentative="1">
      <w:start w:val="1"/>
      <w:numFmt w:val="lowerRoman"/>
      <w:lvlText w:val="%6."/>
      <w:lvlJc w:val="right"/>
      <w:pPr>
        <w:ind w:left="2520" w:hanging="420"/>
      </w:pPr>
    </w:lvl>
    <w:lvl w:ilvl="6" w:tplc="E7066130" w:tentative="1">
      <w:start w:val="1"/>
      <w:numFmt w:val="decimal"/>
      <w:lvlText w:val="%7."/>
      <w:lvlJc w:val="left"/>
      <w:pPr>
        <w:ind w:left="2940" w:hanging="420"/>
      </w:pPr>
    </w:lvl>
    <w:lvl w:ilvl="7" w:tplc="D262958E" w:tentative="1">
      <w:start w:val="1"/>
      <w:numFmt w:val="lowerLetter"/>
      <w:lvlText w:val="%8)"/>
      <w:lvlJc w:val="left"/>
      <w:pPr>
        <w:ind w:left="3360" w:hanging="420"/>
      </w:pPr>
    </w:lvl>
    <w:lvl w:ilvl="8" w:tplc="F94A2D4A" w:tentative="1">
      <w:start w:val="1"/>
      <w:numFmt w:val="lowerRoman"/>
      <w:lvlText w:val="%9."/>
      <w:lvlJc w:val="right"/>
      <w:pPr>
        <w:ind w:left="3780" w:hanging="420"/>
      </w:pPr>
    </w:lvl>
  </w:abstractNum>
  <w:abstractNum w:abstractNumId="3" w15:restartNumberingAfterBreak="0">
    <w:nsid w:val="0F765395"/>
    <w:multiLevelType w:val="hybridMultilevel"/>
    <w:tmpl w:val="7CBCC13E"/>
    <w:lvl w:ilvl="0" w:tplc="80A4AF76">
      <w:start w:val="1"/>
      <w:numFmt w:val="decimal"/>
      <w:lvlText w:val="%1)"/>
      <w:lvlJc w:val="left"/>
      <w:pPr>
        <w:ind w:left="840" w:hanging="420"/>
      </w:pPr>
      <w:rPr>
        <w:rFonts w:hint="eastAsia"/>
        <w:spacing w:val="0"/>
        <w:w w:val="100"/>
        <w:position w:val="0"/>
      </w:rPr>
    </w:lvl>
    <w:lvl w:ilvl="1" w:tplc="E6C4A7E4" w:tentative="1">
      <w:start w:val="1"/>
      <w:numFmt w:val="lowerLetter"/>
      <w:lvlText w:val="%2)"/>
      <w:lvlJc w:val="left"/>
      <w:pPr>
        <w:ind w:left="1260" w:hanging="420"/>
      </w:pPr>
    </w:lvl>
    <w:lvl w:ilvl="2" w:tplc="83F6DDFE" w:tentative="1">
      <w:start w:val="1"/>
      <w:numFmt w:val="lowerRoman"/>
      <w:lvlText w:val="%3."/>
      <w:lvlJc w:val="right"/>
      <w:pPr>
        <w:ind w:left="1680" w:hanging="420"/>
      </w:pPr>
    </w:lvl>
    <w:lvl w:ilvl="3" w:tplc="168682F8" w:tentative="1">
      <w:start w:val="1"/>
      <w:numFmt w:val="decimal"/>
      <w:lvlText w:val="%4."/>
      <w:lvlJc w:val="left"/>
      <w:pPr>
        <w:ind w:left="2100" w:hanging="420"/>
      </w:pPr>
    </w:lvl>
    <w:lvl w:ilvl="4" w:tplc="C53E6C40" w:tentative="1">
      <w:start w:val="1"/>
      <w:numFmt w:val="lowerLetter"/>
      <w:lvlText w:val="%5)"/>
      <w:lvlJc w:val="left"/>
      <w:pPr>
        <w:ind w:left="2520" w:hanging="420"/>
      </w:pPr>
    </w:lvl>
    <w:lvl w:ilvl="5" w:tplc="40345A8E" w:tentative="1">
      <w:start w:val="1"/>
      <w:numFmt w:val="lowerRoman"/>
      <w:lvlText w:val="%6."/>
      <w:lvlJc w:val="right"/>
      <w:pPr>
        <w:ind w:left="2940" w:hanging="420"/>
      </w:pPr>
    </w:lvl>
    <w:lvl w:ilvl="6" w:tplc="788AB718" w:tentative="1">
      <w:start w:val="1"/>
      <w:numFmt w:val="decimal"/>
      <w:lvlText w:val="%7."/>
      <w:lvlJc w:val="left"/>
      <w:pPr>
        <w:ind w:left="3360" w:hanging="420"/>
      </w:pPr>
    </w:lvl>
    <w:lvl w:ilvl="7" w:tplc="AA48FF2E" w:tentative="1">
      <w:start w:val="1"/>
      <w:numFmt w:val="lowerLetter"/>
      <w:lvlText w:val="%8)"/>
      <w:lvlJc w:val="left"/>
      <w:pPr>
        <w:ind w:left="3780" w:hanging="420"/>
      </w:pPr>
    </w:lvl>
    <w:lvl w:ilvl="8" w:tplc="0AC69C96" w:tentative="1">
      <w:start w:val="1"/>
      <w:numFmt w:val="lowerRoman"/>
      <w:lvlText w:val="%9."/>
      <w:lvlJc w:val="right"/>
      <w:pPr>
        <w:ind w:left="4200" w:hanging="420"/>
      </w:pPr>
    </w:lvl>
  </w:abstractNum>
  <w:abstractNum w:abstractNumId="4" w15:restartNumberingAfterBreak="0">
    <w:nsid w:val="0F9F72AB"/>
    <w:multiLevelType w:val="hybridMultilevel"/>
    <w:tmpl w:val="BA0AA248"/>
    <w:lvl w:ilvl="0" w:tplc="95929A74">
      <w:start w:val="1"/>
      <w:numFmt w:val="upperRoman"/>
      <w:lvlText w:val="%1."/>
      <w:lvlJc w:val="left"/>
      <w:pPr>
        <w:ind w:left="420" w:hanging="420"/>
      </w:pPr>
      <w:rPr>
        <w:rFonts w:hint="eastAsia"/>
      </w:rPr>
    </w:lvl>
    <w:lvl w:ilvl="1" w:tplc="BCB64634" w:tentative="1">
      <w:start w:val="1"/>
      <w:numFmt w:val="lowerLetter"/>
      <w:lvlText w:val="%2)"/>
      <w:lvlJc w:val="left"/>
      <w:pPr>
        <w:ind w:left="840" w:hanging="420"/>
      </w:pPr>
    </w:lvl>
    <w:lvl w:ilvl="2" w:tplc="C34CCC10" w:tentative="1">
      <w:start w:val="1"/>
      <w:numFmt w:val="lowerRoman"/>
      <w:lvlText w:val="%3."/>
      <w:lvlJc w:val="right"/>
      <w:pPr>
        <w:ind w:left="1260" w:hanging="420"/>
      </w:pPr>
    </w:lvl>
    <w:lvl w:ilvl="3" w:tplc="1EE488C2" w:tentative="1">
      <w:start w:val="1"/>
      <w:numFmt w:val="decimal"/>
      <w:lvlText w:val="%4."/>
      <w:lvlJc w:val="left"/>
      <w:pPr>
        <w:ind w:left="1680" w:hanging="420"/>
      </w:pPr>
    </w:lvl>
    <w:lvl w:ilvl="4" w:tplc="D9D20F48" w:tentative="1">
      <w:start w:val="1"/>
      <w:numFmt w:val="lowerLetter"/>
      <w:lvlText w:val="%5)"/>
      <w:lvlJc w:val="left"/>
      <w:pPr>
        <w:ind w:left="2100" w:hanging="420"/>
      </w:pPr>
    </w:lvl>
    <w:lvl w:ilvl="5" w:tplc="94C02490" w:tentative="1">
      <w:start w:val="1"/>
      <w:numFmt w:val="lowerRoman"/>
      <w:lvlText w:val="%6."/>
      <w:lvlJc w:val="right"/>
      <w:pPr>
        <w:ind w:left="2520" w:hanging="420"/>
      </w:pPr>
    </w:lvl>
    <w:lvl w:ilvl="6" w:tplc="2B8AB8B8" w:tentative="1">
      <w:start w:val="1"/>
      <w:numFmt w:val="decimal"/>
      <w:lvlText w:val="%7."/>
      <w:lvlJc w:val="left"/>
      <w:pPr>
        <w:ind w:left="2940" w:hanging="420"/>
      </w:pPr>
    </w:lvl>
    <w:lvl w:ilvl="7" w:tplc="F7ECDE14" w:tentative="1">
      <w:start w:val="1"/>
      <w:numFmt w:val="lowerLetter"/>
      <w:lvlText w:val="%8)"/>
      <w:lvlJc w:val="left"/>
      <w:pPr>
        <w:ind w:left="3360" w:hanging="420"/>
      </w:pPr>
    </w:lvl>
    <w:lvl w:ilvl="8" w:tplc="45961F8E" w:tentative="1">
      <w:start w:val="1"/>
      <w:numFmt w:val="lowerRoman"/>
      <w:lvlText w:val="%9."/>
      <w:lvlJc w:val="right"/>
      <w:pPr>
        <w:ind w:left="3780" w:hanging="420"/>
      </w:pPr>
    </w:lvl>
  </w:abstractNum>
  <w:abstractNum w:abstractNumId="5" w15:restartNumberingAfterBreak="0">
    <w:nsid w:val="0FAE2DCA"/>
    <w:multiLevelType w:val="hybridMultilevel"/>
    <w:tmpl w:val="A04C0C18"/>
    <w:lvl w:ilvl="0" w:tplc="57EC6496">
      <w:start w:val="1"/>
      <w:numFmt w:val="decimal"/>
      <w:lvlText w:val="%1."/>
      <w:lvlJc w:val="left"/>
      <w:pPr>
        <w:ind w:left="420" w:hanging="420"/>
      </w:pPr>
      <w:rPr>
        <w:rFonts w:hint="eastAsia"/>
      </w:rPr>
    </w:lvl>
    <w:lvl w:ilvl="1" w:tplc="2FECFB70" w:tentative="1">
      <w:start w:val="1"/>
      <w:numFmt w:val="lowerLetter"/>
      <w:lvlText w:val="%2)"/>
      <w:lvlJc w:val="left"/>
      <w:pPr>
        <w:ind w:left="840" w:hanging="420"/>
      </w:pPr>
    </w:lvl>
    <w:lvl w:ilvl="2" w:tplc="7C96EA94" w:tentative="1">
      <w:start w:val="1"/>
      <w:numFmt w:val="lowerRoman"/>
      <w:lvlText w:val="%3."/>
      <w:lvlJc w:val="right"/>
      <w:pPr>
        <w:ind w:left="1260" w:hanging="420"/>
      </w:pPr>
    </w:lvl>
    <w:lvl w:ilvl="3" w:tplc="BC56E876" w:tentative="1">
      <w:start w:val="1"/>
      <w:numFmt w:val="decimal"/>
      <w:lvlText w:val="%4."/>
      <w:lvlJc w:val="left"/>
      <w:pPr>
        <w:ind w:left="1680" w:hanging="420"/>
      </w:pPr>
    </w:lvl>
    <w:lvl w:ilvl="4" w:tplc="8AB84136" w:tentative="1">
      <w:start w:val="1"/>
      <w:numFmt w:val="lowerLetter"/>
      <w:lvlText w:val="%5)"/>
      <w:lvlJc w:val="left"/>
      <w:pPr>
        <w:ind w:left="2100" w:hanging="420"/>
      </w:pPr>
    </w:lvl>
    <w:lvl w:ilvl="5" w:tplc="05E2E9EA" w:tentative="1">
      <w:start w:val="1"/>
      <w:numFmt w:val="lowerRoman"/>
      <w:lvlText w:val="%6."/>
      <w:lvlJc w:val="right"/>
      <w:pPr>
        <w:ind w:left="2520" w:hanging="420"/>
      </w:pPr>
    </w:lvl>
    <w:lvl w:ilvl="6" w:tplc="5360FAA2" w:tentative="1">
      <w:start w:val="1"/>
      <w:numFmt w:val="decimal"/>
      <w:lvlText w:val="%7."/>
      <w:lvlJc w:val="left"/>
      <w:pPr>
        <w:ind w:left="2940" w:hanging="420"/>
      </w:pPr>
    </w:lvl>
    <w:lvl w:ilvl="7" w:tplc="9FAE8138" w:tentative="1">
      <w:start w:val="1"/>
      <w:numFmt w:val="lowerLetter"/>
      <w:lvlText w:val="%8)"/>
      <w:lvlJc w:val="left"/>
      <w:pPr>
        <w:ind w:left="3360" w:hanging="420"/>
      </w:pPr>
    </w:lvl>
    <w:lvl w:ilvl="8" w:tplc="E2C2CE58" w:tentative="1">
      <w:start w:val="1"/>
      <w:numFmt w:val="lowerRoman"/>
      <w:lvlText w:val="%9."/>
      <w:lvlJc w:val="right"/>
      <w:pPr>
        <w:ind w:left="3780" w:hanging="420"/>
      </w:pPr>
    </w:lvl>
  </w:abstractNum>
  <w:abstractNum w:abstractNumId="6" w15:restartNumberingAfterBreak="0">
    <w:nsid w:val="10430B9A"/>
    <w:multiLevelType w:val="hybridMultilevel"/>
    <w:tmpl w:val="690ECF0E"/>
    <w:lvl w:ilvl="0" w:tplc="C7CC64DC">
      <w:start w:val="1"/>
      <w:numFmt w:val="bullet"/>
      <w:lvlText w:val=""/>
      <w:lvlJc w:val="left"/>
      <w:pPr>
        <w:ind w:left="420" w:hanging="420"/>
      </w:pPr>
      <w:rPr>
        <w:rFonts w:ascii="Wingdings 2" w:hAnsi="Wingdings 2" w:hint="default"/>
      </w:rPr>
    </w:lvl>
    <w:lvl w:ilvl="1" w:tplc="E3A4C064">
      <w:start w:val="1"/>
      <w:numFmt w:val="bullet"/>
      <w:lvlText w:val=""/>
      <w:lvlJc w:val="left"/>
      <w:pPr>
        <w:ind w:left="840" w:hanging="420"/>
      </w:pPr>
      <w:rPr>
        <w:rFonts w:ascii="Wingdings" w:hAnsi="Wingdings" w:hint="default"/>
      </w:rPr>
    </w:lvl>
    <w:lvl w:ilvl="2" w:tplc="4CD4EC2C" w:tentative="1">
      <w:start w:val="1"/>
      <w:numFmt w:val="bullet"/>
      <w:lvlText w:val=""/>
      <w:lvlJc w:val="left"/>
      <w:pPr>
        <w:ind w:left="1260" w:hanging="420"/>
      </w:pPr>
      <w:rPr>
        <w:rFonts w:ascii="Wingdings" w:hAnsi="Wingdings" w:hint="default"/>
      </w:rPr>
    </w:lvl>
    <w:lvl w:ilvl="3" w:tplc="0D167E98" w:tentative="1">
      <w:start w:val="1"/>
      <w:numFmt w:val="bullet"/>
      <w:lvlText w:val=""/>
      <w:lvlJc w:val="left"/>
      <w:pPr>
        <w:ind w:left="1680" w:hanging="420"/>
      </w:pPr>
      <w:rPr>
        <w:rFonts w:ascii="Wingdings" w:hAnsi="Wingdings" w:hint="default"/>
      </w:rPr>
    </w:lvl>
    <w:lvl w:ilvl="4" w:tplc="04EE6A9C" w:tentative="1">
      <w:start w:val="1"/>
      <w:numFmt w:val="bullet"/>
      <w:lvlText w:val=""/>
      <w:lvlJc w:val="left"/>
      <w:pPr>
        <w:ind w:left="2100" w:hanging="420"/>
      </w:pPr>
      <w:rPr>
        <w:rFonts w:ascii="Wingdings" w:hAnsi="Wingdings" w:hint="default"/>
      </w:rPr>
    </w:lvl>
    <w:lvl w:ilvl="5" w:tplc="458429B8" w:tentative="1">
      <w:start w:val="1"/>
      <w:numFmt w:val="bullet"/>
      <w:lvlText w:val=""/>
      <w:lvlJc w:val="left"/>
      <w:pPr>
        <w:ind w:left="2520" w:hanging="420"/>
      </w:pPr>
      <w:rPr>
        <w:rFonts w:ascii="Wingdings" w:hAnsi="Wingdings" w:hint="default"/>
      </w:rPr>
    </w:lvl>
    <w:lvl w:ilvl="6" w:tplc="D0ACD072" w:tentative="1">
      <w:start w:val="1"/>
      <w:numFmt w:val="bullet"/>
      <w:lvlText w:val=""/>
      <w:lvlJc w:val="left"/>
      <w:pPr>
        <w:ind w:left="2940" w:hanging="420"/>
      </w:pPr>
      <w:rPr>
        <w:rFonts w:ascii="Wingdings" w:hAnsi="Wingdings" w:hint="default"/>
      </w:rPr>
    </w:lvl>
    <w:lvl w:ilvl="7" w:tplc="2B14F718" w:tentative="1">
      <w:start w:val="1"/>
      <w:numFmt w:val="bullet"/>
      <w:lvlText w:val=""/>
      <w:lvlJc w:val="left"/>
      <w:pPr>
        <w:ind w:left="3360" w:hanging="420"/>
      </w:pPr>
      <w:rPr>
        <w:rFonts w:ascii="Wingdings" w:hAnsi="Wingdings" w:hint="default"/>
      </w:rPr>
    </w:lvl>
    <w:lvl w:ilvl="8" w:tplc="DA020BE2" w:tentative="1">
      <w:start w:val="1"/>
      <w:numFmt w:val="bullet"/>
      <w:lvlText w:val=""/>
      <w:lvlJc w:val="left"/>
      <w:pPr>
        <w:ind w:left="3780" w:hanging="420"/>
      </w:pPr>
      <w:rPr>
        <w:rFonts w:ascii="Wingdings" w:hAnsi="Wingdings" w:hint="default"/>
      </w:rPr>
    </w:lvl>
  </w:abstractNum>
  <w:abstractNum w:abstractNumId="7" w15:restartNumberingAfterBreak="0">
    <w:nsid w:val="11982991"/>
    <w:multiLevelType w:val="hybridMultilevel"/>
    <w:tmpl w:val="B5C2808E"/>
    <w:lvl w:ilvl="0" w:tplc="579EB7EA">
      <w:numFmt w:val="bullet"/>
      <w:lvlText w:val=""/>
      <w:lvlJc w:val="left"/>
      <w:pPr>
        <w:ind w:left="360" w:hanging="360"/>
      </w:pPr>
      <w:rPr>
        <w:rFonts w:ascii="Wingdings" w:eastAsiaTheme="minorEastAsia" w:hAnsi="Wingdings" w:cs="Arial" w:hint="default"/>
      </w:rPr>
    </w:lvl>
    <w:lvl w:ilvl="1" w:tplc="2436A058" w:tentative="1">
      <w:start w:val="1"/>
      <w:numFmt w:val="bullet"/>
      <w:lvlText w:val=""/>
      <w:lvlJc w:val="left"/>
      <w:pPr>
        <w:ind w:left="840" w:hanging="420"/>
      </w:pPr>
      <w:rPr>
        <w:rFonts w:ascii="Wingdings" w:hAnsi="Wingdings" w:hint="default"/>
      </w:rPr>
    </w:lvl>
    <w:lvl w:ilvl="2" w:tplc="E668C2C4" w:tentative="1">
      <w:start w:val="1"/>
      <w:numFmt w:val="bullet"/>
      <w:lvlText w:val=""/>
      <w:lvlJc w:val="left"/>
      <w:pPr>
        <w:ind w:left="1260" w:hanging="420"/>
      </w:pPr>
      <w:rPr>
        <w:rFonts w:ascii="Wingdings" w:hAnsi="Wingdings" w:hint="default"/>
      </w:rPr>
    </w:lvl>
    <w:lvl w:ilvl="3" w:tplc="6602B178" w:tentative="1">
      <w:start w:val="1"/>
      <w:numFmt w:val="bullet"/>
      <w:lvlText w:val=""/>
      <w:lvlJc w:val="left"/>
      <w:pPr>
        <w:ind w:left="1680" w:hanging="420"/>
      </w:pPr>
      <w:rPr>
        <w:rFonts w:ascii="Wingdings" w:hAnsi="Wingdings" w:hint="default"/>
      </w:rPr>
    </w:lvl>
    <w:lvl w:ilvl="4" w:tplc="F4421522" w:tentative="1">
      <w:start w:val="1"/>
      <w:numFmt w:val="bullet"/>
      <w:lvlText w:val=""/>
      <w:lvlJc w:val="left"/>
      <w:pPr>
        <w:ind w:left="2100" w:hanging="420"/>
      </w:pPr>
      <w:rPr>
        <w:rFonts w:ascii="Wingdings" w:hAnsi="Wingdings" w:hint="default"/>
      </w:rPr>
    </w:lvl>
    <w:lvl w:ilvl="5" w:tplc="0C600DAE" w:tentative="1">
      <w:start w:val="1"/>
      <w:numFmt w:val="bullet"/>
      <w:lvlText w:val=""/>
      <w:lvlJc w:val="left"/>
      <w:pPr>
        <w:ind w:left="2520" w:hanging="420"/>
      </w:pPr>
      <w:rPr>
        <w:rFonts w:ascii="Wingdings" w:hAnsi="Wingdings" w:hint="default"/>
      </w:rPr>
    </w:lvl>
    <w:lvl w:ilvl="6" w:tplc="22B868E0" w:tentative="1">
      <w:start w:val="1"/>
      <w:numFmt w:val="bullet"/>
      <w:lvlText w:val=""/>
      <w:lvlJc w:val="left"/>
      <w:pPr>
        <w:ind w:left="2940" w:hanging="420"/>
      </w:pPr>
      <w:rPr>
        <w:rFonts w:ascii="Wingdings" w:hAnsi="Wingdings" w:hint="default"/>
      </w:rPr>
    </w:lvl>
    <w:lvl w:ilvl="7" w:tplc="F7E47C32" w:tentative="1">
      <w:start w:val="1"/>
      <w:numFmt w:val="bullet"/>
      <w:lvlText w:val=""/>
      <w:lvlJc w:val="left"/>
      <w:pPr>
        <w:ind w:left="3360" w:hanging="420"/>
      </w:pPr>
      <w:rPr>
        <w:rFonts w:ascii="Wingdings" w:hAnsi="Wingdings" w:hint="default"/>
      </w:rPr>
    </w:lvl>
    <w:lvl w:ilvl="8" w:tplc="0E82DB94" w:tentative="1">
      <w:start w:val="1"/>
      <w:numFmt w:val="bullet"/>
      <w:lvlText w:val=""/>
      <w:lvlJc w:val="left"/>
      <w:pPr>
        <w:ind w:left="3780" w:hanging="420"/>
      </w:pPr>
      <w:rPr>
        <w:rFonts w:ascii="Wingdings" w:hAnsi="Wingdings" w:hint="default"/>
      </w:rPr>
    </w:lvl>
  </w:abstractNum>
  <w:abstractNum w:abstractNumId="8" w15:restartNumberingAfterBreak="0">
    <w:nsid w:val="147D39C8"/>
    <w:multiLevelType w:val="hybridMultilevel"/>
    <w:tmpl w:val="B6EE70BE"/>
    <w:lvl w:ilvl="0" w:tplc="CB88A678">
      <w:start w:val="1"/>
      <w:numFmt w:val="bullet"/>
      <w:lvlText w:val=""/>
      <w:lvlJc w:val="left"/>
      <w:pPr>
        <w:ind w:left="420" w:hanging="420"/>
      </w:pPr>
      <w:rPr>
        <w:rFonts w:ascii="Wingdings" w:hAnsi="Wingdings" w:hint="default"/>
      </w:rPr>
    </w:lvl>
    <w:lvl w:ilvl="1" w:tplc="D7C4025C" w:tentative="1">
      <w:start w:val="1"/>
      <w:numFmt w:val="bullet"/>
      <w:lvlText w:val=""/>
      <w:lvlJc w:val="left"/>
      <w:pPr>
        <w:ind w:left="840" w:hanging="420"/>
      </w:pPr>
      <w:rPr>
        <w:rFonts w:ascii="Wingdings" w:hAnsi="Wingdings" w:hint="default"/>
      </w:rPr>
    </w:lvl>
    <w:lvl w:ilvl="2" w:tplc="CC74F242" w:tentative="1">
      <w:start w:val="1"/>
      <w:numFmt w:val="bullet"/>
      <w:lvlText w:val=""/>
      <w:lvlJc w:val="left"/>
      <w:pPr>
        <w:ind w:left="1260" w:hanging="420"/>
      </w:pPr>
      <w:rPr>
        <w:rFonts w:ascii="Wingdings" w:hAnsi="Wingdings" w:hint="default"/>
      </w:rPr>
    </w:lvl>
    <w:lvl w:ilvl="3" w:tplc="6E066E38" w:tentative="1">
      <w:start w:val="1"/>
      <w:numFmt w:val="bullet"/>
      <w:lvlText w:val=""/>
      <w:lvlJc w:val="left"/>
      <w:pPr>
        <w:ind w:left="1680" w:hanging="420"/>
      </w:pPr>
      <w:rPr>
        <w:rFonts w:ascii="Wingdings" w:hAnsi="Wingdings" w:hint="default"/>
      </w:rPr>
    </w:lvl>
    <w:lvl w:ilvl="4" w:tplc="EC480B96" w:tentative="1">
      <w:start w:val="1"/>
      <w:numFmt w:val="bullet"/>
      <w:lvlText w:val=""/>
      <w:lvlJc w:val="left"/>
      <w:pPr>
        <w:ind w:left="2100" w:hanging="420"/>
      </w:pPr>
      <w:rPr>
        <w:rFonts w:ascii="Wingdings" w:hAnsi="Wingdings" w:hint="default"/>
      </w:rPr>
    </w:lvl>
    <w:lvl w:ilvl="5" w:tplc="CC9E48AA" w:tentative="1">
      <w:start w:val="1"/>
      <w:numFmt w:val="bullet"/>
      <w:lvlText w:val=""/>
      <w:lvlJc w:val="left"/>
      <w:pPr>
        <w:ind w:left="2520" w:hanging="420"/>
      </w:pPr>
      <w:rPr>
        <w:rFonts w:ascii="Wingdings" w:hAnsi="Wingdings" w:hint="default"/>
      </w:rPr>
    </w:lvl>
    <w:lvl w:ilvl="6" w:tplc="2FA654E4" w:tentative="1">
      <w:start w:val="1"/>
      <w:numFmt w:val="bullet"/>
      <w:lvlText w:val=""/>
      <w:lvlJc w:val="left"/>
      <w:pPr>
        <w:ind w:left="2940" w:hanging="420"/>
      </w:pPr>
      <w:rPr>
        <w:rFonts w:ascii="Wingdings" w:hAnsi="Wingdings" w:hint="default"/>
      </w:rPr>
    </w:lvl>
    <w:lvl w:ilvl="7" w:tplc="14E60648" w:tentative="1">
      <w:start w:val="1"/>
      <w:numFmt w:val="bullet"/>
      <w:lvlText w:val=""/>
      <w:lvlJc w:val="left"/>
      <w:pPr>
        <w:ind w:left="3360" w:hanging="420"/>
      </w:pPr>
      <w:rPr>
        <w:rFonts w:ascii="Wingdings" w:hAnsi="Wingdings" w:hint="default"/>
      </w:rPr>
    </w:lvl>
    <w:lvl w:ilvl="8" w:tplc="44527628" w:tentative="1">
      <w:start w:val="1"/>
      <w:numFmt w:val="bullet"/>
      <w:lvlText w:val=""/>
      <w:lvlJc w:val="left"/>
      <w:pPr>
        <w:ind w:left="3780" w:hanging="420"/>
      </w:pPr>
      <w:rPr>
        <w:rFonts w:ascii="Wingdings" w:hAnsi="Wingdings" w:hint="default"/>
      </w:rPr>
    </w:lvl>
  </w:abstractNum>
  <w:abstractNum w:abstractNumId="9" w15:restartNumberingAfterBreak="0">
    <w:nsid w:val="19A33B9E"/>
    <w:multiLevelType w:val="hybridMultilevel"/>
    <w:tmpl w:val="9A58A6D8"/>
    <w:lvl w:ilvl="0" w:tplc="A7FABE06">
      <w:start w:val="1"/>
      <w:numFmt w:val="upperRoman"/>
      <w:lvlText w:val="%1."/>
      <w:lvlJc w:val="left"/>
      <w:pPr>
        <w:ind w:left="420" w:hanging="420"/>
      </w:pPr>
      <w:rPr>
        <w:rFonts w:hint="eastAsia"/>
      </w:rPr>
    </w:lvl>
    <w:lvl w:ilvl="1" w:tplc="68B8B6F4" w:tentative="1">
      <w:start w:val="1"/>
      <w:numFmt w:val="lowerLetter"/>
      <w:lvlText w:val="%2)"/>
      <w:lvlJc w:val="left"/>
      <w:pPr>
        <w:ind w:left="840" w:hanging="420"/>
      </w:pPr>
    </w:lvl>
    <w:lvl w:ilvl="2" w:tplc="492A3732" w:tentative="1">
      <w:start w:val="1"/>
      <w:numFmt w:val="lowerRoman"/>
      <w:lvlText w:val="%3."/>
      <w:lvlJc w:val="right"/>
      <w:pPr>
        <w:ind w:left="1260" w:hanging="420"/>
      </w:pPr>
    </w:lvl>
    <w:lvl w:ilvl="3" w:tplc="D16E1D74" w:tentative="1">
      <w:start w:val="1"/>
      <w:numFmt w:val="decimal"/>
      <w:lvlText w:val="%4."/>
      <w:lvlJc w:val="left"/>
      <w:pPr>
        <w:ind w:left="1680" w:hanging="420"/>
      </w:pPr>
    </w:lvl>
    <w:lvl w:ilvl="4" w:tplc="5094CBC2" w:tentative="1">
      <w:start w:val="1"/>
      <w:numFmt w:val="lowerLetter"/>
      <w:lvlText w:val="%5)"/>
      <w:lvlJc w:val="left"/>
      <w:pPr>
        <w:ind w:left="2100" w:hanging="420"/>
      </w:pPr>
    </w:lvl>
    <w:lvl w:ilvl="5" w:tplc="64069D3A" w:tentative="1">
      <w:start w:val="1"/>
      <w:numFmt w:val="lowerRoman"/>
      <w:lvlText w:val="%6."/>
      <w:lvlJc w:val="right"/>
      <w:pPr>
        <w:ind w:left="2520" w:hanging="420"/>
      </w:pPr>
    </w:lvl>
    <w:lvl w:ilvl="6" w:tplc="3EBE5736" w:tentative="1">
      <w:start w:val="1"/>
      <w:numFmt w:val="decimal"/>
      <w:lvlText w:val="%7."/>
      <w:lvlJc w:val="left"/>
      <w:pPr>
        <w:ind w:left="2940" w:hanging="420"/>
      </w:pPr>
    </w:lvl>
    <w:lvl w:ilvl="7" w:tplc="0658B4F6" w:tentative="1">
      <w:start w:val="1"/>
      <w:numFmt w:val="lowerLetter"/>
      <w:lvlText w:val="%8)"/>
      <w:lvlJc w:val="left"/>
      <w:pPr>
        <w:ind w:left="3360" w:hanging="420"/>
      </w:pPr>
    </w:lvl>
    <w:lvl w:ilvl="8" w:tplc="EC5AD200" w:tentative="1">
      <w:start w:val="1"/>
      <w:numFmt w:val="lowerRoman"/>
      <w:lvlText w:val="%9."/>
      <w:lvlJc w:val="right"/>
      <w:pPr>
        <w:ind w:left="3780" w:hanging="420"/>
      </w:pPr>
    </w:lvl>
  </w:abstractNum>
  <w:abstractNum w:abstractNumId="10" w15:restartNumberingAfterBreak="0">
    <w:nsid w:val="1D62788F"/>
    <w:multiLevelType w:val="hybridMultilevel"/>
    <w:tmpl w:val="8C229346"/>
    <w:lvl w:ilvl="0" w:tplc="7E8EA4FA">
      <w:start w:val="1"/>
      <w:numFmt w:val="bullet"/>
      <w:lvlText w:val="•"/>
      <w:lvlJc w:val="left"/>
      <w:pPr>
        <w:ind w:left="420" w:hanging="420"/>
      </w:pPr>
      <w:rPr>
        <w:rFonts w:ascii="Arial" w:eastAsia="SimSun" w:hAnsi="Arial" w:hint="default"/>
      </w:rPr>
    </w:lvl>
    <w:lvl w:ilvl="1" w:tplc="93DCE5C0" w:tentative="1">
      <w:start w:val="1"/>
      <w:numFmt w:val="bullet"/>
      <w:lvlText w:val=""/>
      <w:lvlJc w:val="left"/>
      <w:pPr>
        <w:ind w:left="840" w:hanging="420"/>
      </w:pPr>
      <w:rPr>
        <w:rFonts w:ascii="Wingdings" w:hAnsi="Wingdings" w:hint="default"/>
      </w:rPr>
    </w:lvl>
    <w:lvl w:ilvl="2" w:tplc="BD1C86E0" w:tentative="1">
      <w:start w:val="1"/>
      <w:numFmt w:val="bullet"/>
      <w:lvlText w:val=""/>
      <w:lvlJc w:val="left"/>
      <w:pPr>
        <w:ind w:left="1260" w:hanging="420"/>
      </w:pPr>
      <w:rPr>
        <w:rFonts w:ascii="Wingdings" w:hAnsi="Wingdings" w:hint="default"/>
      </w:rPr>
    </w:lvl>
    <w:lvl w:ilvl="3" w:tplc="E5CA06EA" w:tentative="1">
      <w:start w:val="1"/>
      <w:numFmt w:val="bullet"/>
      <w:lvlText w:val=""/>
      <w:lvlJc w:val="left"/>
      <w:pPr>
        <w:ind w:left="1680" w:hanging="420"/>
      </w:pPr>
      <w:rPr>
        <w:rFonts w:ascii="Wingdings" w:hAnsi="Wingdings" w:hint="default"/>
      </w:rPr>
    </w:lvl>
    <w:lvl w:ilvl="4" w:tplc="B2168024" w:tentative="1">
      <w:start w:val="1"/>
      <w:numFmt w:val="bullet"/>
      <w:lvlText w:val=""/>
      <w:lvlJc w:val="left"/>
      <w:pPr>
        <w:ind w:left="2100" w:hanging="420"/>
      </w:pPr>
      <w:rPr>
        <w:rFonts w:ascii="Wingdings" w:hAnsi="Wingdings" w:hint="default"/>
      </w:rPr>
    </w:lvl>
    <w:lvl w:ilvl="5" w:tplc="6DEEBC34" w:tentative="1">
      <w:start w:val="1"/>
      <w:numFmt w:val="bullet"/>
      <w:lvlText w:val=""/>
      <w:lvlJc w:val="left"/>
      <w:pPr>
        <w:ind w:left="2520" w:hanging="420"/>
      </w:pPr>
      <w:rPr>
        <w:rFonts w:ascii="Wingdings" w:hAnsi="Wingdings" w:hint="default"/>
      </w:rPr>
    </w:lvl>
    <w:lvl w:ilvl="6" w:tplc="8FD460C0" w:tentative="1">
      <w:start w:val="1"/>
      <w:numFmt w:val="bullet"/>
      <w:lvlText w:val=""/>
      <w:lvlJc w:val="left"/>
      <w:pPr>
        <w:ind w:left="2940" w:hanging="420"/>
      </w:pPr>
      <w:rPr>
        <w:rFonts w:ascii="Wingdings" w:hAnsi="Wingdings" w:hint="default"/>
      </w:rPr>
    </w:lvl>
    <w:lvl w:ilvl="7" w:tplc="FA16B62A" w:tentative="1">
      <w:start w:val="1"/>
      <w:numFmt w:val="bullet"/>
      <w:lvlText w:val=""/>
      <w:lvlJc w:val="left"/>
      <w:pPr>
        <w:ind w:left="3360" w:hanging="420"/>
      </w:pPr>
      <w:rPr>
        <w:rFonts w:ascii="Wingdings" w:hAnsi="Wingdings" w:hint="default"/>
      </w:rPr>
    </w:lvl>
    <w:lvl w:ilvl="8" w:tplc="DD18858E" w:tentative="1">
      <w:start w:val="1"/>
      <w:numFmt w:val="bullet"/>
      <w:lvlText w:val=""/>
      <w:lvlJc w:val="left"/>
      <w:pPr>
        <w:ind w:left="3780" w:hanging="420"/>
      </w:pPr>
      <w:rPr>
        <w:rFonts w:ascii="Wingdings" w:hAnsi="Wingdings" w:hint="default"/>
      </w:rPr>
    </w:lvl>
  </w:abstractNum>
  <w:abstractNum w:abstractNumId="11" w15:restartNumberingAfterBreak="0">
    <w:nsid w:val="2C087843"/>
    <w:multiLevelType w:val="hybridMultilevel"/>
    <w:tmpl w:val="D2F6D4CE"/>
    <w:lvl w:ilvl="0" w:tplc="5568FE2C">
      <w:start w:val="1"/>
      <w:numFmt w:val="bullet"/>
      <w:lvlText w:val="•"/>
      <w:lvlJc w:val="left"/>
      <w:pPr>
        <w:ind w:left="420" w:hanging="420"/>
      </w:pPr>
      <w:rPr>
        <w:rFonts w:ascii="Arial" w:eastAsia="SimSun" w:hAnsi="Arial" w:hint="default"/>
      </w:rPr>
    </w:lvl>
    <w:lvl w:ilvl="1" w:tplc="688A0124" w:tentative="1">
      <w:start w:val="1"/>
      <w:numFmt w:val="bullet"/>
      <w:lvlText w:val=""/>
      <w:lvlJc w:val="left"/>
      <w:pPr>
        <w:ind w:left="840" w:hanging="420"/>
      </w:pPr>
      <w:rPr>
        <w:rFonts w:ascii="Wingdings" w:hAnsi="Wingdings" w:hint="default"/>
      </w:rPr>
    </w:lvl>
    <w:lvl w:ilvl="2" w:tplc="070C99D4" w:tentative="1">
      <w:start w:val="1"/>
      <w:numFmt w:val="bullet"/>
      <w:lvlText w:val=""/>
      <w:lvlJc w:val="left"/>
      <w:pPr>
        <w:ind w:left="1260" w:hanging="420"/>
      </w:pPr>
      <w:rPr>
        <w:rFonts w:ascii="Wingdings" w:hAnsi="Wingdings" w:hint="default"/>
      </w:rPr>
    </w:lvl>
    <w:lvl w:ilvl="3" w:tplc="FAC88798" w:tentative="1">
      <w:start w:val="1"/>
      <w:numFmt w:val="bullet"/>
      <w:lvlText w:val=""/>
      <w:lvlJc w:val="left"/>
      <w:pPr>
        <w:ind w:left="1680" w:hanging="420"/>
      </w:pPr>
      <w:rPr>
        <w:rFonts w:ascii="Wingdings" w:hAnsi="Wingdings" w:hint="default"/>
      </w:rPr>
    </w:lvl>
    <w:lvl w:ilvl="4" w:tplc="5AACD958" w:tentative="1">
      <w:start w:val="1"/>
      <w:numFmt w:val="bullet"/>
      <w:lvlText w:val=""/>
      <w:lvlJc w:val="left"/>
      <w:pPr>
        <w:ind w:left="2100" w:hanging="420"/>
      </w:pPr>
      <w:rPr>
        <w:rFonts w:ascii="Wingdings" w:hAnsi="Wingdings" w:hint="default"/>
      </w:rPr>
    </w:lvl>
    <w:lvl w:ilvl="5" w:tplc="95EC070E" w:tentative="1">
      <w:start w:val="1"/>
      <w:numFmt w:val="bullet"/>
      <w:lvlText w:val=""/>
      <w:lvlJc w:val="left"/>
      <w:pPr>
        <w:ind w:left="2520" w:hanging="420"/>
      </w:pPr>
      <w:rPr>
        <w:rFonts w:ascii="Wingdings" w:hAnsi="Wingdings" w:hint="default"/>
      </w:rPr>
    </w:lvl>
    <w:lvl w:ilvl="6" w:tplc="E6C492EE" w:tentative="1">
      <w:start w:val="1"/>
      <w:numFmt w:val="bullet"/>
      <w:lvlText w:val=""/>
      <w:lvlJc w:val="left"/>
      <w:pPr>
        <w:ind w:left="2940" w:hanging="420"/>
      </w:pPr>
      <w:rPr>
        <w:rFonts w:ascii="Wingdings" w:hAnsi="Wingdings" w:hint="default"/>
      </w:rPr>
    </w:lvl>
    <w:lvl w:ilvl="7" w:tplc="53FE9174" w:tentative="1">
      <w:start w:val="1"/>
      <w:numFmt w:val="bullet"/>
      <w:lvlText w:val=""/>
      <w:lvlJc w:val="left"/>
      <w:pPr>
        <w:ind w:left="3360" w:hanging="420"/>
      </w:pPr>
      <w:rPr>
        <w:rFonts w:ascii="Wingdings" w:hAnsi="Wingdings" w:hint="default"/>
      </w:rPr>
    </w:lvl>
    <w:lvl w:ilvl="8" w:tplc="A4B41F16" w:tentative="1">
      <w:start w:val="1"/>
      <w:numFmt w:val="bullet"/>
      <w:lvlText w:val=""/>
      <w:lvlJc w:val="left"/>
      <w:pPr>
        <w:ind w:left="3780" w:hanging="420"/>
      </w:pPr>
      <w:rPr>
        <w:rFonts w:ascii="Wingdings" w:hAnsi="Wingdings" w:hint="default"/>
      </w:rPr>
    </w:lvl>
  </w:abstractNum>
  <w:abstractNum w:abstractNumId="12" w15:restartNumberingAfterBreak="0">
    <w:nsid w:val="2D4610AC"/>
    <w:multiLevelType w:val="hybridMultilevel"/>
    <w:tmpl w:val="CC0A54AE"/>
    <w:lvl w:ilvl="0" w:tplc="CBF2A098">
      <w:start w:val="1"/>
      <w:numFmt w:val="upperRoman"/>
      <w:lvlText w:val="%1."/>
      <w:lvlJc w:val="left"/>
      <w:pPr>
        <w:ind w:left="420" w:hanging="420"/>
      </w:pPr>
      <w:rPr>
        <w:rFonts w:hint="eastAsia"/>
      </w:rPr>
    </w:lvl>
    <w:lvl w:ilvl="1" w:tplc="760646BA">
      <w:start w:val="1"/>
      <w:numFmt w:val="lowerLetter"/>
      <w:lvlText w:val="%2)"/>
      <w:lvlJc w:val="left"/>
      <w:pPr>
        <w:ind w:left="840" w:hanging="420"/>
      </w:pPr>
    </w:lvl>
    <w:lvl w:ilvl="2" w:tplc="B8C84E04">
      <w:start w:val="1"/>
      <w:numFmt w:val="lowerRoman"/>
      <w:lvlText w:val="%3."/>
      <w:lvlJc w:val="right"/>
      <w:pPr>
        <w:ind w:left="1260" w:hanging="420"/>
      </w:pPr>
    </w:lvl>
    <w:lvl w:ilvl="3" w:tplc="812021D2" w:tentative="1">
      <w:start w:val="1"/>
      <w:numFmt w:val="decimal"/>
      <w:lvlText w:val="%4."/>
      <w:lvlJc w:val="left"/>
      <w:pPr>
        <w:ind w:left="1680" w:hanging="420"/>
      </w:pPr>
    </w:lvl>
    <w:lvl w:ilvl="4" w:tplc="F538E690" w:tentative="1">
      <w:start w:val="1"/>
      <w:numFmt w:val="lowerLetter"/>
      <w:lvlText w:val="%5)"/>
      <w:lvlJc w:val="left"/>
      <w:pPr>
        <w:ind w:left="2100" w:hanging="420"/>
      </w:pPr>
    </w:lvl>
    <w:lvl w:ilvl="5" w:tplc="B9A0E078" w:tentative="1">
      <w:start w:val="1"/>
      <w:numFmt w:val="lowerRoman"/>
      <w:lvlText w:val="%6."/>
      <w:lvlJc w:val="right"/>
      <w:pPr>
        <w:ind w:left="2520" w:hanging="420"/>
      </w:pPr>
    </w:lvl>
    <w:lvl w:ilvl="6" w:tplc="1A523BCA" w:tentative="1">
      <w:start w:val="1"/>
      <w:numFmt w:val="decimal"/>
      <w:lvlText w:val="%7."/>
      <w:lvlJc w:val="left"/>
      <w:pPr>
        <w:ind w:left="2940" w:hanging="420"/>
      </w:pPr>
    </w:lvl>
    <w:lvl w:ilvl="7" w:tplc="06DEBE94" w:tentative="1">
      <w:start w:val="1"/>
      <w:numFmt w:val="lowerLetter"/>
      <w:lvlText w:val="%8)"/>
      <w:lvlJc w:val="left"/>
      <w:pPr>
        <w:ind w:left="3360" w:hanging="420"/>
      </w:pPr>
    </w:lvl>
    <w:lvl w:ilvl="8" w:tplc="ECB8F71E" w:tentative="1">
      <w:start w:val="1"/>
      <w:numFmt w:val="lowerRoman"/>
      <w:lvlText w:val="%9."/>
      <w:lvlJc w:val="right"/>
      <w:pPr>
        <w:ind w:left="3780" w:hanging="420"/>
      </w:pPr>
    </w:lvl>
  </w:abstractNum>
  <w:abstractNum w:abstractNumId="13" w15:restartNumberingAfterBreak="0">
    <w:nsid w:val="2D710B4B"/>
    <w:multiLevelType w:val="hybridMultilevel"/>
    <w:tmpl w:val="C0BA192A"/>
    <w:lvl w:ilvl="0" w:tplc="5A86223A">
      <w:start w:val="1"/>
      <w:numFmt w:val="decimal"/>
      <w:lvlText w:val="%1."/>
      <w:lvlJc w:val="left"/>
      <w:pPr>
        <w:ind w:left="420" w:hanging="420"/>
      </w:pPr>
      <w:rPr>
        <w:rFonts w:hint="eastAsia"/>
      </w:rPr>
    </w:lvl>
    <w:lvl w:ilvl="1" w:tplc="6E9A718C" w:tentative="1">
      <w:start w:val="1"/>
      <w:numFmt w:val="lowerLetter"/>
      <w:lvlText w:val="%2)"/>
      <w:lvlJc w:val="left"/>
      <w:pPr>
        <w:ind w:left="840" w:hanging="420"/>
      </w:pPr>
    </w:lvl>
    <w:lvl w:ilvl="2" w:tplc="9AE6F540" w:tentative="1">
      <w:start w:val="1"/>
      <w:numFmt w:val="lowerRoman"/>
      <w:lvlText w:val="%3."/>
      <w:lvlJc w:val="right"/>
      <w:pPr>
        <w:ind w:left="1260" w:hanging="420"/>
      </w:pPr>
    </w:lvl>
    <w:lvl w:ilvl="3" w:tplc="379CB762" w:tentative="1">
      <w:start w:val="1"/>
      <w:numFmt w:val="decimal"/>
      <w:lvlText w:val="%4."/>
      <w:lvlJc w:val="left"/>
      <w:pPr>
        <w:ind w:left="1680" w:hanging="420"/>
      </w:pPr>
    </w:lvl>
    <w:lvl w:ilvl="4" w:tplc="C4F46762" w:tentative="1">
      <w:start w:val="1"/>
      <w:numFmt w:val="lowerLetter"/>
      <w:lvlText w:val="%5)"/>
      <w:lvlJc w:val="left"/>
      <w:pPr>
        <w:ind w:left="2100" w:hanging="420"/>
      </w:pPr>
    </w:lvl>
    <w:lvl w:ilvl="5" w:tplc="8FC29BBC" w:tentative="1">
      <w:start w:val="1"/>
      <w:numFmt w:val="lowerRoman"/>
      <w:lvlText w:val="%6."/>
      <w:lvlJc w:val="right"/>
      <w:pPr>
        <w:ind w:left="2520" w:hanging="420"/>
      </w:pPr>
    </w:lvl>
    <w:lvl w:ilvl="6" w:tplc="1666936E" w:tentative="1">
      <w:start w:val="1"/>
      <w:numFmt w:val="decimal"/>
      <w:lvlText w:val="%7."/>
      <w:lvlJc w:val="left"/>
      <w:pPr>
        <w:ind w:left="2940" w:hanging="420"/>
      </w:pPr>
    </w:lvl>
    <w:lvl w:ilvl="7" w:tplc="91725F78" w:tentative="1">
      <w:start w:val="1"/>
      <w:numFmt w:val="lowerLetter"/>
      <w:lvlText w:val="%8)"/>
      <w:lvlJc w:val="left"/>
      <w:pPr>
        <w:ind w:left="3360" w:hanging="420"/>
      </w:pPr>
    </w:lvl>
    <w:lvl w:ilvl="8" w:tplc="1932D782" w:tentative="1">
      <w:start w:val="1"/>
      <w:numFmt w:val="lowerRoman"/>
      <w:lvlText w:val="%9."/>
      <w:lvlJc w:val="right"/>
      <w:pPr>
        <w:ind w:left="3780" w:hanging="420"/>
      </w:pPr>
    </w:lvl>
  </w:abstractNum>
  <w:abstractNum w:abstractNumId="14" w15:restartNumberingAfterBreak="0">
    <w:nsid w:val="2F3541C0"/>
    <w:multiLevelType w:val="hybridMultilevel"/>
    <w:tmpl w:val="26D08544"/>
    <w:lvl w:ilvl="0" w:tplc="BFB8721C">
      <w:start w:val="1"/>
      <w:numFmt w:val="decimal"/>
      <w:lvlText w:val="%1."/>
      <w:lvlJc w:val="left"/>
      <w:pPr>
        <w:ind w:left="360" w:hanging="360"/>
      </w:pPr>
      <w:rPr>
        <w:rFonts w:hint="default"/>
      </w:rPr>
    </w:lvl>
    <w:lvl w:ilvl="1" w:tplc="27FC5FC6" w:tentative="1">
      <w:start w:val="1"/>
      <w:numFmt w:val="lowerLetter"/>
      <w:lvlText w:val="%2)"/>
      <w:lvlJc w:val="left"/>
      <w:pPr>
        <w:ind w:left="840" w:hanging="420"/>
      </w:pPr>
    </w:lvl>
    <w:lvl w:ilvl="2" w:tplc="C5EEC5FC" w:tentative="1">
      <w:start w:val="1"/>
      <w:numFmt w:val="lowerRoman"/>
      <w:lvlText w:val="%3."/>
      <w:lvlJc w:val="right"/>
      <w:pPr>
        <w:ind w:left="1260" w:hanging="420"/>
      </w:pPr>
    </w:lvl>
    <w:lvl w:ilvl="3" w:tplc="C9762AC0" w:tentative="1">
      <w:start w:val="1"/>
      <w:numFmt w:val="decimal"/>
      <w:lvlText w:val="%4."/>
      <w:lvlJc w:val="left"/>
      <w:pPr>
        <w:ind w:left="1680" w:hanging="420"/>
      </w:pPr>
    </w:lvl>
    <w:lvl w:ilvl="4" w:tplc="665EBA00" w:tentative="1">
      <w:start w:val="1"/>
      <w:numFmt w:val="lowerLetter"/>
      <w:lvlText w:val="%5)"/>
      <w:lvlJc w:val="left"/>
      <w:pPr>
        <w:ind w:left="2100" w:hanging="420"/>
      </w:pPr>
    </w:lvl>
    <w:lvl w:ilvl="5" w:tplc="40B6D726" w:tentative="1">
      <w:start w:val="1"/>
      <w:numFmt w:val="lowerRoman"/>
      <w:lvlText w:val="%6."/>
      <w:lvlJc w:val="right"/>
      <w:pPr>
        <w:ind w:left="2520" w:hanging="420"/>
      </w:pPr>
    </w:lvl>
    <w:lvl w:ilvl="6" w:tplc="4D0AD06E" w:tentative="1">
      <w:start w:val="1"/>
      <w:numFmt w:val="decimal"/>
      <w:lvlText w:val="%7."/>
      <w:lvlJc w:val="left"/>
      <w:pPr>
        <w:ind w:left="2940" w:hanging="420"/>
      </w:pPr>
    </w:lvl>
    <w:lvl w:ilvl="7" w:tplc="B5F63744" w:tentative="1">
      <w:start w:val="1"/>
      <w:numFmt w:val="lowerLetter"/>
      <w:lvlText w:val="%8)"/>
      <w:lvlJc w:val="left"/>
      <w:pPr>
        <w:ind w:left="3360" w:hanging="420"/>
      </w:pPr>
    </w:lvl>
    <w:lvl w:ilvl="8" w:tplc="7E8EA5D2" w:tentative="1">
      <w:start w:val="1"/>
      <w:numFmt w:val="lowerRoman"/>
      <w:lvlText w:val="%9."/>
      <w:lvlJc w:val="right"/>
      <w:pPr>
        <w:ind w:left="3780" w:hanging="420"/>
      </w:pPr>
    </w:lvl>
  </w:abstractNum>
  <w:abstractNum w:abstractNumId="15" w15:restartNumberingAfterBreak="0">
    <w:nsid w:val="369D65C3"/>
    <w:multiLevelType w:val="hybridMultilevel"/>
    <w:tmpl w:val="75BC1722"/>
    <w:lvl w:ilvl="0" w:tplc="90162364">
      <w:start w:val="1"/>
      <w:numFmt w:val="bullet"/>
      <w:lvlText w:val="•"/>
      <w:lvlJc w:val="left"/>
      <w:pPr>
        <w:ind w:left="420" w:hanging="420"/>
      </w:pPr>
      <w:rPr>
        <w:rFonts w:ascii="Arial" w:eastAsia="SimSun" w:hAnsi="Arial" w:hint="default"/>
      </w:rPr>
    </w:lvl>
    <w:lvl w:ilvl="1" w:tplc="381AA452" w:tentative="1">
      <w:start w:val="1"/>
      <w:numFmt w:val="bullet"/>
      <w:lvlText w:val=""/>
      <w:lvlJc w:val="left"/>
      <w:pPr>
        <w:ind w:left="840" w:hanging="420"/>
      </w:pPr>
      <w:rPr>
        <w:rFonts w:ascii="Wingdings" w:hAnsi="Wingdings" w:hint="default"/>
      </w:rPr>
    </w:lvl>
    <w:lvl w:ilvl="2" w:tplc="56766DE2" w:tentative="1">
      <w:start w:val="1"/>
      <w:numFmt w:val="bullet"/>
      <w:lvlText w:val=""/>
      <w:lvlJc w:val="left"/>
      <w:pPr>
        <w:ind w:left="1260" w:hanging="420"/>
      </w:pPr>
      <w:rPr>
        <w:rFonts w:ascii="Wingdings" w:hAnsi="Wingdings" w:hint="default"/>
      </w:rPr>
    </w:lvl>
    <w:lvl w:ilvl="3" w:tplc="DAF69348" w:tentative="1">
      <w:start w:val="1"/>
      <w:numFmt w:val="bullet"/>
      <w:lvlText w:val=""/>
      <w:lvlJc w:val="left"/>
      <w:pPr>
        <w:ind w:left="1680" w:hanging="420"/>
      </w:pPr>
      <w:rPr>
        <w:rFonts w:ascii="Wingdings" w:hAnsi="Wingdings" w:hint="default"/>
      </w:rPr>
    </w:lvl>
    <w:lvl w:ilvl="4" w:tplc="CD8035CE" w:tentative="1">
      <w:start w:val="1"/>
      <w:numFmt w:val="bullet"/>
      <w:lvlText w:val=""/>
      <w:lvlJc w:val="left"/>
      <w:pPr>
        <w:ind w:left="2100" w:hanging="420"/>
      </w:pPr>
      <w:rPr>
        <w:rFonts w:ascii="Wingdings" w:hAnsi="Wingdings" w:hint="default"/>
      </w:rPr>
    </w:lvl>
    <w:lvl w:ilvl="5" w:tplc="919EC2FC" w:tentative="1">
      <w:start w:val="1"/>
      <w:numFmt w:val="bullet"/>
      <w:lvlText w:val=""/>
      <w:lvlJc w:val="left"/>
      <w:pPr>
        <w:ind w:left="2520" w:hanging="420"/>
      </w:pPr>
      <w:rPr>
        <w:rFonts w:ascii="Wingdings" w:hAnsi="Wingdings" w:hint="default"/>
      </w:rPr>
    </w:lvl>
    <w:lvl w:ilvl="6" w:tplc="EE4EB094" w:tentative="1">
      <w:start w:val="1"/>
      <w:numFmt w:val="bullet"/>
      <w:lvlText w:val=""/>
      <w:lvlJc w:val="left"/>
      <w:pPr>
        <w:ind w:left="2940" w:hanging="420"/>
      </w:pPr>
      <w:rPr>
        <w:rFonts w:ascii="Wingdings" w:hAnsi="Wingdings" w:hint="default"/>
      </w:rPr>
    </w:lvl>
    <w:lvl w:ilvl="7" w:tplc="BAEEF4F4" w:tentative="1">
      <w:start w:val="1"/>
      <w:numFmt w:val="bullet"/>
      <w:lvlText w:val=""/>
      <w:lvlJc w:val="left"/>
      <w:pPr>
        <w:ind w:left="3360" w:hanging="420"/>
      </w:pPr>
      <w:rPr>
        <w:rFonts w:ascii="Wingdings" w:hAnsi="Wingdings" w:hint="default"/>
      </w:rPr>
    </w:lvl>
    <w:lvl w:ilvl="8" w:tplc="F89C3002" w:tentative="1">
      <w:start w:val="1"/>
      <w:numFmt w:val="bullet"/>
      <w:lvlText w:val=""/>
      <w:lvlJc w:val="left"/>
      <w:pPr>
        <w:ind w:left="3780" w:hanging="420"/>
      </w:pPr>
      <w:rPr>
        <w:rFonts w:ascii="Wingdings" w:hAnsi="Wingdings" w:hint="default"/>
      </w:rPr>
    </w:lvl>
  </w:abstractNum>
  <w:abstractNum w:abstractNumId="16" w15:restartNumberingAfterBreak="0">
    <w:nsid w:val="3D9A75E3"/>
    <w:multiLevelType w:val="hybridMultilevel"/>
    <w:tmpl w:val="D0F837D4"/>
    <w:lvl w:ilvl="0" w:tplc="0B3A0D14">
      <w:start w:val="1"/>
      <w:numFmt w:val="bullet"/>
      <w:lvlText w:val=""/>
      <w:lvlJc w:val="left"/>
      <w:pPr>
        <w:ind w:left="420" w:hanging="420"/>
      </w:pPr>
      <w:rPr>
        <w:rFonts w:ascii="Wingdings" w:hAnsi="Wingdings" w:hint="default"/>
      </w:rPr>
    </w:lvl>
    <w:lvl w:ilvl="1" w:tplc="02D86728" w:tentative="1">
      <w:start w:val="1"/>
      <w:numFmt w:val="bullet"/>
      <w:lvlText w:val=""/>
      <w:lvlJc w:val="left"/>
      <w:pPr>
        <w:ind w:left="840" w:hanging="420"/>
      </w:pPr>
      <w:rPr>
        <w:rFonts w:ascii="Wingdings" w:hAnsi="Wingdings" w:hint="default"/>
      </w:rPr>
    </w:lvl>
    <w:lvl w:ilvl="2" w:tplc="EA80E110" w:tentative="1">
      <w:start w:val="1"/>
      <w:numFmt w:val="bullet"/>
      <w:lvlText w:val=""/>
      <w:lvlJc w:val="left"/>
      <w:pPr>
        <w:ind w:left="1260" w:hanging="420"/>
      </w:pPr>
      <w:rPr>
        <w:rFonts w:ascii="Wingdings" w:hAnsi="Wingdings" w:hint="default"/>
      </w:rPr>
    </w:lvl>
    <w:lvl w:ilvl="3" w:tplc="B43019D6" w:tentative="1">
      <w:start w:val="1"/>
      <w:numFmt w:val="bullet"/>
      <w:lvlText w:val=""/>
      <w:lvlJc w:val="left"/>
      <w:pPr>
        <w:ind w:left="1680" w:hanging="420"/>
      </w:pPr>
      <w:rPr>
        <w:rFonts w:ascii="Wingdings" w:hAnsi="Wingdings" w:hint="default"/>
      </w:rPr>
    </w:lvl>
    <w:lvl w:ilvl="4" w:tplc="9A18387C" w:tentative="1">
      <w:start w:val="1"/>
      <w:numFmt w:val="bullet"/>
      <w:lvlText w:val=""/>
      <w:lvlJc w:val="left"/>
      <w:pPr>
        <w:ind w:left="2100" w:hanging="420"/>
      </w:pPr>
      <w:rPr>
        <w:rFonts w:ascii="Wingdings" w:hAnsi="Wingdings" w:hint="default"/>
      </w:rPr>
    </w:lvl>
    <w:lvl w:ilvl="5" w:tplc="6F4C2C5A" w:tentative="1">
      <w:start w:val="1"/>
      <w:numFmt w:val="bullet"/>
      <w:lvlText w:val=""/>
      <w:lvlJc w:val="left"/>
      <w:pPr>
        <w:ind w:left="2520" w:hanging="420"/>
      </w:pPr>
      <w:rPr>
        <w:rFonts w:ascii="Wingdings" w:hAnsi="Wingdings" w:hint="default"/>
      </w:rPr>
    </w:lvl>
    <w:lvl w:ilvl="6" w:tplc="D7708C26" w:tentative="1">
      <w:start w:val="1"/>
      <w:numFmt w:val="bullet"/>
      <w:lvlText w:val=""/>
      <w:lvlJc w:val="left"/>
      <w:pPr>
        <w:ind w:left="2940" w:hanging="420"/>
      </w:pPr>
      <w:rPr>
        <w:rFonts w:ascii="Wingdings" w:hAnsi="Wingdings" w:hint="default"/>
      </w:rPr>
    </w:lvl>
    <w:lvl w:ilvl="7" w:tplc="0054FD48" w:tentative="1">
      <w:start w:val="1"/>
      <w:numFmt w:val="bullet"/>
      <w:lvlText w:val=""/>
      <w:lvlJc w:val="left"/>
      <w:pPr>
        <w:ind w:left="3360" w:hanging="420"/>
      </w:pPr>
      <w:rPr>
        <w:rFonts w:ascii="Wingdings" w:hAnsi="Wingdings" w:hint="default"/>
      </w:rPr>
    </w:lvl>
    <w:lvl w:ilvl="8" w:tplc="6964AE28" w:tentative="1">
      <w:start w:val="1"/>
      <w:numFmt w:val="bullet"/>
      <w:lvlText w:val=""/>
      <w:lvlJc w:val="left"/>
      <w:pPr>
        <w:ind w:left="3780" w:hanging="420"/>
      </w:pPr>
      <w:rPr>
        <w:rFonts w:ascii="Wingdings" w:hAnsi="Wingdings" w:hint="default"/>
      </w:rPr>
    </w:lvl>
  </w:abstractNum>
  <w:abstractNum w:abstractNumId="17" w15:restartNumberingAfterBreak="0">
    <w:nsid w:val="3FE754A7"/>
    <w:multiLevelType w:val="hybridMultilevel"/>
    <w:tmpl w:val="18E436D2"/>
    <w:lvl w:ilvl="0" w:tplc="0C465732">
      <w:start w:val="1"/>
      <w:numFmt w:val="bullet"/>
      <w:lvlText w:val=""/>
      <w:lvlJc w:val="left"/>
      <w:pPr>
        <w:ind w:left="840" w:hanging="420"/>
      </w:pPr>
      <w:rPr>
        <w:rFonts w:ascii="Wingdings 2" w:hAnsi="Wingdings 2" w:hint="default"/>
        <w:color w:val="7F7F7F" w:themeColor="text1" w:themeTint="80"/>
        <w:u w:color="00B050"/>
      </w:rPr>
    </w:lvl>
    <w:lvl w:ilvl="1" w:tplc="844003C8" w:tentative="1">
      <w:start w:val="1"/>
      <w:numFmt w:val="bullet"/>
      <w:lvlText w:val=""/>
      <w:lvlJc w:val="left"/>
      <w:pPr>
        <w:ind w:left="1260" w:hanging="420"/>
      </w:pPr>
      <w:rPr>
        <w:rFonts w:ascii="Wingdings" w:hAnsi="Wingdings" w:hint="default"/>
      </w:rPr>
    </w:lvl>
    <w:lvl w:ilvl="2" w:tplc="4912C5DE" w:tentative="1">
      <w:start w:val="1"/>
      <w:numFmt w:val="bullet"/>
      <w:lvlText w:val=""/>
      <w:lvlJc w:val="left"/>
      <w:pPr>
        <w:ind w:left="1680" w:hanging="420"/>
      </w:pPr>
      <w:rPr>
        <w:rFonts w:ascii="Wingdings" w:hAnsi="Wingdings" w:hint="default"/>
      </w:rPr>
    </w:lvl>
    <w:lvl w:ilvl="3" w:tplc="665C33D4" w:tentative="1">
      <w:start w:val="1"/>
      <w:numFmt w:val="bullet"/>
      <w:lvlText w:val=""/>
      <w:lvlJc w:val="left"/>
      <w:pPr>
        <w:ind w:left="2100" w:hanging="420"/>
      </w:pPr>
      <w:rPr>
        <w:rFonts w:ascii="Wingdings" w:hAnsi="Wingdings" w:hint="default"/>
      </w:rPr>
    </w:lvl>
    <w:lvl w:ilvl="4" w:tplc="A1604DF2" w:tentative="1">
      <w:start w:val="1"/>
      <w:numFmt w:val="bullet"/>
      <w:lvlText w:val=""/>
      <w:lvlJc w:val="left"/>
      <w:pPr>
        <w:ind w:left="2520" w:hanging="420"/>
      </w:pPr>
      <w:rPr>
        <w:rFonts w:ascii="Wingdings" w:hAnsi="Wingdings" w:hint="default"/>
      </w:rPr>
    </w:lvl>
    <w:lvl w:ilvl="5" w:tplc="CAF6FA1A" w:tentative="1">
      <w:start w:val="1"/>
      <w:numFmt w:val="bullet"/>
      <w:lvlText w:val=""/>
      <w:lvlJc w:val="left"/>
      <w:pPr>
        <w:ind w:left="2940" w:hanging="420"/>
      </w:pPr>
      <w:rPr>
        <w:rFonts w:ascii="Wingdings" w:hAnsi="Wingdings" w:hint="default"/>
      </w:rPr>
    </w:lvl>
    <w:lvl w:ilvl="6" w:tplc="551A4456" w:tentative="1">
      <w:start w:val="1"/>
      <w:numFmt w:val="bullet"/>
      <w:lvlText w:val=""/>
      <w:lvlJc w:val="left"/>
      <w:pPr>
        <w:ind w:left="3360" w:hanging="420"/>
      </w:pPr>
      <w:rPr>
        <w:rFonts w:ascii="Wingdings" w:hAnsi="Wingdings" w:hint="default"/>
      </w:rPr>
    </w:lvl>
    <w:lvl w:ilvl="7" w:tplc="14B6DA06" w:tentative="1">
      <w:start w:val="1"/>
      <w:numFmt w:val="bullet"/>
      <w:lvlText w:val=""/>
      <w:lvlJc w:val="left"/>
      <w:pPr>
        <w:ind w:left="3780" w:hanging="420"/>
      </w:pPr>
      <w:rPr>
        <w:rFonts w:ascii="Wingdings" w:hAnsi="Wingdings" w:hint="default"/>
      </w:rPr>
    </w:lvl>
    <w:lvl w:ilvl="8" w:tplc="A99409D0" w:tentative="1">
      <w:start w:val="1"/>
      <w:numFmt w:val="bullet"/>
      <w:lvlText w:val=""/>
      <w:lvlJc w:val="left"/>
      <w:pPr>
        <w:ind w:left="4200" w:hanging="420"/>
      </w:pPr>
      <w:rPr>
        <w:rFonts w:ascii="Wingdings" w:hAnsi="Wingdings" w:hint="default"/>
      </w:rPr>
    </w:lvl>
  </w:abstractNum>
  <w:abstractNum w:abstractNumId="18" w15:restartNumberingAfterBreak="0">
    <w:nsid w:val="42573AC8"/>
    <w:multiLevelType w:val="hybridMultilevel"/>
    <w:tmpl w:val="83E8EB52"/>
    <w:lvl w:ilvl="0" w:tplc="84A660A8">
      <w:start w:val="1"/>
      <w:numFmt w:val="decimal"/>
      <w:lvlText w:val="%1."/>
      <w:lvlJc w:val="left"/>
      <w:pPr>
        <w:ind w:left="420" w:hanging="420"/>
      </w:pPr>
      <w:rPr>
        <w:rFonts w:hint="eastAsia"/>
      </w:rPr>
    </w:lvl>
    <w:lvl w:ilvl="1" w:tplc="94089118">
      <w:start w:val="2"/>
      <w:numFmt w:val="bullet"/>
      <w:lvlText w:val="•"/>
      <w:lvlJc w:val="left"/>
      <w:pPr>
        <w:ind w:left="780" w:hanging="360"/>
      </w:pPr>
      <w:rPr>
        <w:rFonts w:ascii="SimSun" w:eastAsia="SimSun" w:hAnsi="SimSun" w:cs="Arial" w:hint="eastAsia"/>
      </w:rPr>
    </w:lvl>
    <w:lvl w:ilvl="2" w:tplc="B99038CA">
      <w:start w:val="1"/>
      <w:numFmt w:val="upperRoman"/>
      <w:lvlText w:val="%3."/>
      <w:lvlJc w:val="left"/>
      <w:pPr>
        <w:ind w:left="1560" w:hanging="720"/>
      </w:pPr>
      <w:rPr>
        <w:rFonts w:hint="eastAsia"/>
      </w:rPr>
    </w:lvl>
    <w:lvl w:ilvl="3" w:tplc="05D2BA86" w:tentative="1">
      <w:start w:val="1"/>
      <w:numFmt w:val="decimal"/>
      <w:lvlText w:val="%4."/>
      <w:lvlJc w:val="left"/>
      <w:pPr>
        <w:ind w:left="1680" w:hanging="420"/>
      </w:pPr>
    </w:lvl>
    <w:lvl w:ilvl="4" w:tplc="4206650C" w:tentative="1">
      <w:start w:val="1"/>
      <w:numFmt w:val="lowerLetter"/>
      <w:lvlText w:val="%5)"/>
      <w:lvlJc w:val="left"/>
      <w:pPr>
        <w:ind w:left="2100" w:hanging="420"/>
      </w:pPr>
    </w:lvl>
    <w:lvl w:ilvl="5" w:tplc="0A581EFA" w:tentative="1">
      <w:start w:val="1"/>
      <w:numFmt w:val="lowerRoman"/>
      <w:lvlText w:val="%6."/>
      <w:lvlJc w:val="right"/>
      <w:pPr>
        <w:ind w:left="2520" w:hanging="420"/>
      </w:pPr>
    </w:lvl>
    <w:lvl w:ilvl="6" w:tplc="BD642190" w:tentative="1">
      <w:start w:val="1"/>
      <w:numFmt w:val="decimal"/>
      <w:lvlText w:val="%7."/>
      <w:lvlJc w:val="left"/>
      <w:pPr>
        <w:ind w:left="2940" w:hanging="420"/>
      </w:pPr>
    </w:lvl>
    <w:lvl w:ilvl="7" w:tplc="EFA8886A" w:tentative="1">
      <w:start w:val="1"/>
      <w:numFmt w:val="lowerLetter"/>
      <w:lvlText w:val="%8)"/>
      <w:lvlJc w:val="left"/>
      <w:pPr>
        <w:ind w:left="3360" w:hanging="420"/>
      </w:pPr>
    </w:lvl>
    <w:lvl w:ilvl="8" w:tplc="C66A6556" w:tentative="1">
      <w:start w:val="1"/>
      <w:numFmt w:val="lowerRoman"/>
      <w:lvlText w:val="%9."/>
      <w:lvlJc w:val="right"/>
      <w:pPr>
        <w:ind w:left="3780" w:hanging="420"/>
      </w:pPr>
    </w:lvl>
  </w:abstractNum>
  <w:abstractNum w:abstractNumId="19" w15:restartNumberingAfterBreak="0">
    <w:nsid w:val="4B8B6188"/>
    <w:multiLevelType w:val="hybridMultilevel"/>
    <w:tmpl w:val="44D02FA6"/>
    <w:lvl w:ilvl="0" w:tplc="9BF22B0C">
      <w:start w:val="1"/>
      <w:numFmt w:val="bullet"/>
      <w:lvlText w:val="•"/>
      <w:lvlJc w:val="left"/>
      <w:pPr>
        <w:ind w:left="360" w:hanging="360"/>
      </w:pPr>
      <w:rPr>
        <w:rFonts w:ascii="SimSun" w:eastAsia="SimSun" w:hAnsi="SimSun" w:cs="Arial" w:hint="eastAsia"/>
      </w:rPr>
    </w:lvl>
    <w:lvl w:ilvl="1" w:tplc="CE041482" w:tentative="1">
      <w:start w:val="1"/>
      <w:numFmt w:val="bullet"/>
      <w:lvlText w:val=""/>
      <w:lvlJc w:val="left"/>
      <w:pPr>
        <w:ind w:left="840" w:hanging="420"/>
      </w:pPr>
      <w:rPr>
        <w:rFonts w:ascii="Wingdings" w:hAnsi="Wingdings" w:hint="default"/>
      </w:rPr>
    </w:lvl>
    <w:lvl w:ilvl="2" w:tplc="1CE26786" w:tentative="1">
      <w:start w:val="1"/>
      <w:numFmt w:val="bullet"/>
      <w:lvlText w:val=""/>
      <w:lvlJc w:val="left"/>
      <w:pPr>
        <w:ind w:left="1260" w:hanging="420"/>
      </w:pPr>
      <w:rPr>
        <w:rFonts w:ascii="Wingdings" w:hAnsi="Wingdings" w:hint="default"/>
      </w:rPr>
    </w:lvl>
    <w:lvl w:ilvl="3" w:tplc="DD36DD04" w:tentative="1">
      <w:start w:val="1"/>
      <w:numFmt w:val="bullet"/>
      <w:lvlText w:val=""/>
      <w:lvlJc w:val="left"/>
      <w:pPr>
        <w:ind w:left="1680" w:hanging="420"/>
      </w:pPr>
      <w:rPr>
        <w:rFonts w:ascii="Wingdings" w:hAnsi="Wingdings" w:hint="default"/>
      </w:rPr>
    </w:lvl>
    <w:lvl w:ilvl="4" w:tplc="7350424C" w:tentative="1">
      <w:start w:val="1"/>
      <w:numFmt w:val="bullet"/>
      <w:lvlText w:val=""/>
      <w:lvlJc w:val="left"/>
      <w:pPr>
        <w:ind w:left="2100" w:hanging="420"/>
      </w:pPr>
      <w:rPr>
        <w:rFonts w:ascii="Wingdings" w:hAnsi="Wingdings" w:hint="default"/>
      </w:rPr>
    </w:lvl>
    <w:lvl w:ilvl="5" w:tplc="E850CF28" w:tentative="1">
      <w:start w:val="1"/>
      <w:numFmt w:val="bullet"/>
      <w:lvlText w:val=""/>
      <w:lvlJc w:val="left"/>
      <w:pPr>
        <w:ind w:left="2520" w:hanging="420"/>
      </w:pPr>
      <w:rPr>
        <w:rFonts w:ascii="Wingdings" w:hAnsi="Wingdings" w:hint="default"/>
      </w:rPr>
    </w:lvl>
    <w:lvl w:ilvl="6" w:tplc="B7CED3BE" w:tentative="1">
      <w:start w:val="1"/>
      <w:numFmt w:val="bullet"/>
      <w:lvlText w:val=""/>
      <w:lvlJc w:val="left"/>
      <w:pPr>
        <w:ind w:left="2940" w:hanging="420"/>
      </w:pPr>
      <w:rPr>
        <w:rFonts w:ascii="Wingdings" w:hAnsi="Wingdings" w:hint="default"/>
      </w:rPr>
    </w:lvl>
    <w:lvl w:ilvl="7" w:tplc="D682CA56" w:tentative="1">
      <w:start w:val="1"/>
      <w:numFmt w:val="bullet"/>
      <w:lvlText w:val=""/>
      <w:lvlJc w:val="left"/>
      <w:pPr>
        <w:ind w:left="3360" w:hanging="420"/>
      </w:pPr>
      <w:rPr>
        <w:rFonts w:ascii="Wingdings" w:hAnsi="Wingdings" w:hint="default"/>
      </w:rPr>
    </w:lvl>
    <w:lvl w:ilvl="8" w:tplc="043E1E00" w:tentative="1">
      <w:start w:val="1"/>
      <w:numFmt w:val="bullet"/>
      <w:lvlText w:val=""/>
      <w:lvlJc w:val="left"/>
      <w:pPr>
        <w:ind w:left="3780" w:hanging="420"/>
      </w:pPr>
      <w:rPr>
        <w:rFonts w:ascii="Wingdings" w:hAnsi="Wingdings" w:hint="default"/>
      </w:rPr>
    </w:lvl>
  </w:abstractNum>
  <w:abstractNum w:abstractNumId="20" w15:restartNumberingAfterBreak="0">
    <w:nsid w:val="4E11395E"/>
    <w:multiLevelType w:val="hybridMultilevel"/>
    <w:tmpl w:val="0460245A"/>
    <w:lvl w:ilvl="0" w:tplc="C7A20A9C">
      <w:start w:val="1"/>
      <w:numFmt w:val="bullet"/>
      <w:lvlText w:val=""/>
      <w:lvlJc w:val="left"/>
      <w:pPr>
        <w:ind w:left="420" w:hanging="420"/>
      </w:pPr>
      <w:rPr>
        <w:rFonts w:ascii="Wingdings" w:hAnsi="Wingdings" w:hint="default"/>
      </w:rPr>
    </w:lvl>
    <w:lvl w:ilvl="1" w:tplc="838E86E0" w:tentative="1">
      <w:start w:val="1"/>
      <w:numFmt w:val="bullet"/>
      <w:lvlText w:val=""/>
      <w:lvlJc w:val="left"/>
      <w:pPr>
        <w:ind w:left="840" w:hanging="420"/>
      </w:pPr>
      <w:rPr>
        <w:rFonts w:ascii="Wingdings" w:hAnsi="Wingdings" w:hint="default"/>
      </w:rPr>
    </w:lvl>
    <w:lvl w:ilvl="2" w:tplc="D0EA1CCC" w:tentative="1">
      <w:start w:val="1"/>
      <w:numFmt w:val="bullet"/>
      <w:lvlText w:val=""/>
      <w:lvlJc w:val="left"/>
      <w:pPr>
        <w:ind w:left="1260" w:hanging="420"/>
      </w:pPr>
      <w:rPr>
        <w:rFonts w:ascii="Wingdings" w:hAnsi="Wingdings" w:hint="default"/>
      </w:rPr>
    </w:lvl>
    <w:lvl w:ilvl="3" w:tplc="FD7C3C64" w:tentative="1">
      <w:start w:val="1"/>
      <w:numFmt w:val="bullet"/>
      <w:lvlText w:val=""/>
      <w:lvlJc w:val="left"/>
      <w:pPr>
        <w:ind w:left="1680" w:hanging="420"/>
      </w:pPr>
      <w:rPr>
        <w:rFonts w:ascii="Wingdings" w:hAnsi="Wingdings" w:hint="default"/>
      </w:rPr>
    </w:lvl>
    <w:lvl w:ilvl="4" w:tplc="3190D720" w:tentative="1">
      <w:start w:val="1"/>
      <w:numFmt w:val="bullet"/>
      <w:lvlText w:val=""/>
      <w:lvlJc w:val="left"/>
      <w:pPr>
        <w:ind w:left="2100" w:hanging="420"/>
      </w:pPr>
      <w:rPr>
        <w:rFonts w:ascii="Wingdings" w:hAnsi="Wingdings" w:hint="default"/>
      </w:rPr>
    </w:lvl>
    <w:lvl w:ilvl="5" w:tplc="6C88F616" w:tentative="1">
      <w:start w:val="1"/>
      <w:numFmt w:val="bullet"/>
      <w:lvlText w:val=""/>
      <w:lvlJc w:val="left"/>
      <w:pPr>
        <w:ind w:left="2520" w:hanging="420"/>
      </w:pPr>
      <w:rPr>
        <w:rFonts w:ascii="Wingdings" w:hAnsi="Wingdings" w:hint="default"/>
      </w:rPr>
    </w:lvl>
    <w:lvl w:ilvl="6" w:tplc="301E3C94" w:tentative="1">
      <w:start w:val="1"/>
      <w:numFmt w:val="bullet"/>
      <w:lvlText w:val=""/>
      <w:lvlJc w:val="left"/>
      <w:pPr>
        <w:ind w:left="2940" w:hanging="420"/>
      </w:pPr>
      <w:rPr>
        <w:rFonts w:ascii="Wingdings" w:hAnsi="Wingdings" w:hint="default"/>
      </w:rPr>
    </w:lvl>
    <w:lvl w:ilvl="7" w:tplc="8348F1F8" w:tentative="1">
      <w:start w:val="1"/>
      <w:numFmt w:val="bullet"/>
      <w:lvlText w:val=""/>
      <w:lvlJc w:val="left"/>
      <w:pPr>
        <w:ind w:left="3360" w:hanging="420"/>
      </w:pPr>
      <w:rPr>
        <w:rFonts w:ascii="Wingdings" w:hAnsi="Wingdings" w:hint="default"/>
      </w:rPr>
    </w:lvl>
    <w:lvl w:ilvl="8" w:tplc="4CB8BFA4" w:tentative="1">
      <w:start w:val="1"/>
      <w:numFmt w:val="bullet"/>
      <w:lvlText w:val=""/>
      <w:lvlJc w:val="left"/>
      <w:pPr>
        <w:ind w:left="3780" w:hanging="420"/>
      </w:pPr>
      <w:rPr>
        <w:rFonts w:ascii="Wingdings" w:hAnsi="Wingdings" w:hint="default"/>
      </w:rPr>
    </w:lvl>
  </w:abstractNum>
  <w:abstractNum w:abstractNumId="21" w15:restartNumberingAfterBreak="0">
    <w:nsid w:val="501275F6"/>
    <w:multiLevelType w:val="hybridMultilevel"/>
    <w:tmpl w:val="FAF411B0"/>
    <w:lvl w:ilvl="0" w:tplc="69CACA52">
      <w:numFmt w:val="bullet"/>
      <w:lvlText w:val=""/>
      <w:lvlJc w:val="left"/>
      <w:pPr>
        <w:ind w:left="360" w:hanging="360"/>
      </w:pPr>
      <w:rPr>
        <w:rFonts w:ascii="Wingdings" w:eastAsiaTheme="minorEastAsia" w:hAnsi="Wingdings" w:cs="Arial" w:hint="default"/>
      </w:rPr>
    </w:lvl>
    <w:lvl w:ilvl="1" w:tplc="436E662C" w:tentative="1">
      <w:start w:val="1"/>
      <w:numFmt w:val="bullet"/>
      <w:lvlText w:val=""/>
      <w:lvlJc w:val="left"/>
      <w:pPr>
        <w:ind w:left="840" w:hanging="420"/>
      </w:pPr>
      <w:rPr>
        <w:rFonts w:ascii="Wingdings" w:hAnsi="Wingdings" w:hint="default"/>
      </w:rPr>
    </w:lvl>
    <w:lvl w:ilvl="2" w:tplc="097C3116" w:tentative="1">
      <w:start w:val="1"/>
      <w:numFmt w:val="bullet"/>
      <w:lvlText w:val=""/>
      <w:lvlJc w:val="left"/>
      <w:pPr>
        <w:ind w:left="1260" w:hanging="420"/>
      </w:pPr>
      <w:rPr>
        <w:rFonts w:ascii="Wingdings" w:hAnsi="Wingdings" w:hint="default"/>
      </w:rPr>
    </w:lvl>
    <w:lvl w:ilvl="3" w:tplc="9AE4A832" w:tentative="1">
      <w:start w:val="1"/>
      <w:numFmt w:val="bullet"/>
      <w:lvlText w:val=""/>
      <w:lvlJc w:val="left"/>
      <w:pPr>
        <w:ind w:left="1680" w:hanging="420"/>
      </w:pPr>
      <w:rPr>
        <w:rFonts w:ascii="Wingdings" w:hAnsi="Wingdings" w:hint="default"/>
      </w:rPr>
    </w:lvl>
    <w:lvl w:ilvl="4" w:tplc="F2F8C66A" w:tentative="1">
      <w:start w:val="1"/>
      <w:numFmt w:val="bullet"/>
      <w:lvlText w:val=""/>
      <w:lvlJc w:val="left"/>
      <w:pPr>
        <w:ind w:left="2100" w:hanging="420"/>
      </w:pPr>
      <w:rPr>
        <w:rFonts w:ascii="Wingdings" w:hAnsi="Wingdings" w:hint="default"/>
      </w:rPr>
    </w:lvl>
    <w:lvl w:ilvl="5" w:tplc="8EB8969E" w:tentative="1">
      <w:start w:val="1"/>
      <w:numFmt w:val="bullet"/>
      <w:lvlText w:val=""/>
      <w:lvlJc w:val="left"/>
      <w:pPr>
        <w:ind w:left="2520" w:hanging="420"/>
      </w:pPr>
      <w:rPr>
        <w:rFonts w:ascii="Wingdings" w:hAnsi="Wingdings" w:hint="default"/>
      </w:rPr>
    </w:lvl>
    <w:lvl w:ilvl="6" w:tplc="B396005E" w:tentative="1">
      <w:start w:val="1"/>
      <w:numFmt w:val="bullet"/>
      <w:lvlText w:val=""/>
      <w:lvlJc w:val="left"/>
      <w:pPr>
        <w:ind w:left="2940" w:hanging="420"/>
      </w:pPr>
      <w:rPr>
        <w:rFonts w:ascii="Wingdings" w:hAnsi="Wingdings" w:hint="default"/>
      </w:rPr>
    </w:lvl>
    <w:lvl w:ilvl="7" w:tplc="816800C6" w:tentative="1">
      <w:start w:val="1"/>
      <w:numFmt w:val="bullet"/>
      <w:lvlText w:val=""/>
      <w:lvlJc w:val="left"/>
      <w:pPr>
        <w:ind w:left="3360" w:hanging="420"/>
      </w:pPr>
      <w:rPr>
        <w:rFonts w:ascii="Wingdings" w:hAnsi="Wingdings" w:hint="default"/>
      </w:rPr>
    </w:lvl>
    <w:lvl w:ilvl="8" w:tplc="0598F842" w:tentative="1">
      <w:start w:val="1"/>
      <w:numFmt w:val="bullet"/>
      <w:lvlText w:val=""/>
      <w:lvlJc w:val="left"/>
      <w:pPr>
        <w:ind w:left="3780" w:hanging="420"/>
      </w:pPr>
      <w:rPr>
        <w:rFonts w:ascii="Wingdings" w:hAnsi="Wingdings" w:hint="default"/>
      </w:rPr>
    </w:lvl>
  </w:abstractNum>
  <w:abstractNum w:abstractNumId="22" w15:restartNumberingAfterBreak="0">
    <w:nsid w:val="513A616E"/>
    <w:multiLevelType w:val="hybridMultilevel"/>
    <w:tmpl w:val="E36897C0"/>
    <w:lvl w:ilvl="0" w:tplc="8BD84E46">
      <w:start w:val="1"/>
      <w:numFmt w:val="upperRoman"/>
      <w:lvlText w:val="%1."/>
      <w:lvlJc w:val="left"/>
      <w:pPr>
        <w:ind w:left="420" w:hanging="420"/>
      </w:pPr>
      <w:rPr>
        <w:rFonts w:hint="eastAsia"/>
      </w:rPr>
    </w:lvl>
    <w:lvl w:ilvl="1" w:tplc="2DE639BE" w:tentative="1">
      <w:start w:val="1"/>
      <w:numFmt w:val="lowerLetter"/>
      <w:lvlText w:val="%2)"/>
      <w:lvlJc w:val="left"/>
      <w:pPr>
        <w:ind w:left="840" w:hanging="420"/>
      </w:pPr>
    </w:lvl>
    <w:lvl w:ilvl="2" w:tplc="90A6B916" w:tentative="1">
      <w:start w:val="1"/>
      <w:numFmt w:val="lowerRoman"/>
      <w:lvlText w:val="%3."/>
      <w:lvlJc w:val="right"/>
      <w:pPr>
        <w:ind w:left="1260" w:hanging="420"/>
      </w:pPr>
    </w:lvl>
    <w:lvl w:ilvl="3" w:tplc="38047498" w:tentative="1">
      <w:start w:val="1"/>
      <w:numFmt w:val="decimal"/>
      <w:lvlText w:val="%4."/>
      <w:lvlJc w:val="left"/>
      <w:pPr>
        <w:ind w:left="1680" w:hanging="420"/>
      </w:pPr>
    </w:lvl>
    <w:lvl w:ilvl="4" w:tplc="51A80892" w:tentative="1">
      <w:start w:val="1"/>
      <w:numFmt w:val="lowerLetter"/>
      <w:lvlText w:val="%5)"/>
      <w:lvlJc w:val="left"/>
      <w:pPr>
        <w:ind w:left="2100" w:hanging="420"/>
      </w:pPr>
    </w:lvl>
    <w:lvl w:ilvl="5" w:tplc="245E6E76" w:tentative="1">
      <w:start w:val="1"/>
      <w:numFmt w:val="lowerRoman"/>
      <w:lvlText w:val="%6."/>
      <w:lvlJc w:val="right"/>
      <w:pPr>
        <w:ind w:left="2520" w:hanging="420"/>
      </w:pPr>
    </w:lvl>
    <w:lvl w:ilvl="6" w:tplc="0532C4BC" w:tentative="1">
      <w:start w:val="1"/>
      <w:numFmt w:val="decimal"/>
      <w:lvlText w:val="%7."/>
      <w:lvlJc w:val="left"/>
      <w:pPr>
        <w:ind w:left="2940" w:hanging="420"/>
      </w:pPr>
    </w:lvl>
    <w:lvl w:ilvl="7" w:tplc="0DB8A3E8" w:tentative="1">
      <w:start w:val="1"/>
      <w:numFmt w:val="lowerLetter"/>
      <w:lvlText w:val="%8)"/>
      <w:lvlJc w:val="left"/>
      <w:pPr>
        <w:ind w:left="3360" w:hanging="420"/>
      </w:pPr>
    </w:lvl>
    <w:lvl w:ilvl="8" w:tplc="79483F94" w:tentative="1">
      <w:start w:val="1"/>
      <w:numFmt w:val="lowerRoman"/>
      <w:lvlText w:val="%9."/>
      <w:lvlJc w:val="right"/>
      <w:pPr>
        <w:ind w:left="3780" w:hanging="420"/>
      </w:pPr>
    </w:lvl>
  </w:abstractNum>
  <w:abstractNum w:abstractNumId="23" w15:restartNumberingAfterBreak="0">
    <w:nsid w:val="51F605E6"/>
    <w:multiLevelType w:val="hybridMultilevel"/>
    <w:tmpl w:val="D152F1EE"/>
    <w:lvl w:ilvl="0" w:tplc="04C42B86">
      <w:start w:val="1"/>
      <w:numFmt w:val="decimal"/>
      <w:lvlText w:val="%1."/>
      <w:lvlJc w:val="left"/>
      <w:pPr>
        <w:ind w:left="420" w:hanging="420"/>
      </w:pPr>
      <w:rPr>
        <w:rFonts w:hint="eastAsia"/>
      </w:rPr>
    </w:lvl>
    <w:lvl w:ilvl="1" w:tplc="2D9ABE1A" w:tentative="1">
      <w:start w:val="1"/>
      <w:numFmt w:val="lowerLetter"/>
      <w:lvlText w:val="%2)"/>
      <w:lvlJc w:val="left"/>
      <w:pPr>
        <w:ind w:left="840" w:hanging="420"/>
      </w:pPr>
    </w:lvl>
    <w:lvl w:ilvl="2" w:tplc="6CA0D01C" w:tentative="1">
      <w:start w:val="1"/>
      <w:numFmt w:val="lowerRoman"/>
      <w:lvlText w:val="%3."/>
      <w:lvlJc w:val="right"/>
      <w:pPr>
        <w:ind w:left="1260" w:hanging="420"/>
      </w:pPr>
    </w:lvl>
    <w:lvl w:ilvl="3" w:tplc="78D635D0" w:tentative="1">
      <w:start w:val="1"/>
      <w:numFmt w:val="decimal"/>
      <w:lvlText w:val="%4."/>
      <w:lvlJc w:val="left"/>
      <w:pPr>
        <w:ind w:left="1680" w:hanging="420"/>
      </w:pPr>
    </w:lvl>
    <w:lvl w:ilvl="4" w:tplc="CEC4F2F2" w:tentative="1">
      <w:start w:val="1"/>
      <w:numFmt w:val="lowerLetter"/>
      <w:lvlText w:val="%5)"/>
      <w:lvlJc w:val="left"/>
      <w:pPr>
        <w:ind w:left="2100" w:hanging="420"/>
      </w:pPr>
    </w:lvl>
    <w:lvl w:ilvl="5" w:tplc="F910730C" w:tentative="1">
      <w:start w:val="1"/>
      <w:numFmt w:val="lowerRoman"/>
      <w:lvlText w:val="%6."/>
      <w:lvlJc w:val="right"/>
      <w:pPr>
        <w:ind w:left="2520" w:hanging="420"/>
      </w:pPr>
    </w:lvl>
    <w:lvl w:ilvl="6" w:tplc="28B63D3C" w:tentative="1">
      <w:start w:val="1"/>
      <w:numFmt w:val="decimal"/>
      <w:lvlText w:val="%7."/>
      <w:lvlJc w:val="left"/>
      <w:pPr>
        <w:ind w:left="2940" w:hanging="420"/>
      </w:pPr>
    </w:lvl>
    <w:lvl w:ilvl="7" w:tplc="A9408EE6" w:tentative="1">
      <w:start w:val="1"/>
      <w:numFmt w:val="lowerLetter"/>
      <w:lvlText w:val="%8)"/>
      <w:lvlJc w:val="left"/>
      <w:pPr>
        <w:ind w:left="3360" w:hanging="420"/>
      </w:pPr>
    </w:lvl>
    <w:lvl w:ilvl="8" w:tplc="9A3EB7A0" w:tentative="1">
      <w:start w:val="1"/>
      <w:numFmt w:val="lowerRoman"/>
      <w:lvlText w:val="%9."/>
      <w:lvlJc w:val="right"/>
      <w:pPr>
        <w:ind w:left="3780" w:hanging="420"/>
      </w:pPr>
    </w:lvl>
  </w:abstractNum>
  <w:abstractNum w:abstractNumId="24" w15:restartNumberingAfterBreak="0">
    <w:nsid w:val="54F462A3"/>
    <w:multiLevelType w:val="hybridMultilevel"/>
    <w:tmpl w:val="CB54F6FA"/>
    <w:lvl w:ilvl="0" w:tplc="FC26DAB4">
      <w:start w:val="1"/>
      <w:numFmt w:val="decimal"/>
      <w:lvlText w:val="%1."/>
      <w:lvlJc w:val="left"/>
      <w:pPr>
        <w:ind w:left="420" w:hanging="420"/>
      </w:pPr>
      <w:rPr>
        <w:rFonts w:hint="eastAsia"/>
      </w:rPr>
    </w:lvl>
    <w:lvl w:ilvl="1" w:tplc="E4AE9B30" w:tentative="1">
      <w:start w:val="1"/>
      <w:numFmt w:val="lowerLetter"/>
      <w:lvlText w:val="%2)"/>
      <w:lvlJc w:val="left"/>
      <w:pPr>
        <w:ind w:left="840" w:hanging="420"/>
      </w:pPr>
    </w:lvl>
    <w:lvl w:ilvl="2" w:tplc="1F7EA8C8" w:tentative="1">
      <w:start w:val="1"/>
      <w:numFmt w:val="lowerRoman"/>
      <w:lvlText w:val="%3."/>
      <w:lvlJc w:val="right"/>
      <w:pPr>
        <w:ind w:left="1260" w:hanging="420"/>
      </w:pPr>
    </w:lvl>
    <w:lvl w:ilvl="3" w:tplc="9D7E5E5C" w:tentative="1">
      <w:start w:val="1"/>
      <w:numFmt w:val="decimal"/>
      <w:lvlText w:val="%4."/>
      <w:lvlJc w:val="left"/>
      <w:pPr>
        <w:ind w:left="1680" w:hanging="420"/>
      </w:pPr>
    </w:lvl>
    <w:lvl w:ilvl="4" w:tplc="56B8442A" w:tentative="1">
      <w:start w:val="1"/>
      <w:numFmt w:val="lowerLetter"/>
      <w:lvlText w:val="%5)"/>
      <w:lvlJc w:val="left"/>
      <w:pPr>
        <w:ind w:left="2100" w:hanging="420"/>
      </w:pPr>
    </w:lvl>
    <w:lvl w:ilvl="5" w:tplc="66B24F06" w:tentative="1">
      <w:start w:val="1"/>
      <w:numFmt w:val="lowerRoman"/>
      <w:lvlText w:val="%6."/>
      <w:lvlJc w:val="right"/>
      <w:pPr>
        <w:ind w:left="2520" w:hanging="420"/>
      </w:pPr>
    </w:lvl>
    <w:lvl w:ilvl="6" w:tplc="FBEC50C4" w:tentative="1">
      <w:start w:val="1"/>
      <w:numFmt w:val="decimal"/>
      <w:lvlText w:val="%7."/>
      <w:lvlJc w:val="left"/>
      <w:pPr>
        <w:ind w:left="2940" w:hanging="420"/>
      </w:pPr>
    </w:lvl>
    <w:lvl w:ilvl="7" w:tplc="D20245B8" w:tentative="1">
      <w:start w:val="1"/>
      <w:numFmt w:val="lowerLetter"/>
      <w:lvlText w:val="%8)"/>
      <w:lvlJc w:val="left"/>
      <w:pPr>
        <w:ind w:left="3360" w:hanging="420"/>
      </w:pPr>
    </w:lvl>
    <w:lvl w:ilvl="8" w:tplc="13564506" w:tentative="1">
      <w:start w:val="1"/>
      <w:numFmt w:val="lowerRoman"/>
      <w:lvlText w:val="%9."/>
      <w:lvlJc w:val="right"/>
      <w:pPr>
        <w:ind w:left="3780" w:hanging="420"/>
      </w:pPr>
    </w:lvl>
  </w:abstractNum>
  <w:abstractNum w:abstractNumId="25" w15:restartNumberingAfterBreak="0">
    <w:nsid w:val="590F4CA2"/>
    <w:multiLevelType w:val="hybridMultilevel"/>
    <w:tmpl w:val="F76447AC"/>
    <w:lvl w:ilvl="0" w:tplc="AADC3310">
      <w:start w:val="1"/>
      <w:numFmt w:val="upperRoman"/>
      <w:lvlText w:val="%1."/>
      <w:lvlJc w:val="left"/>
      <w:pPr>
        <w:ind w:left="420" w:hanging="420"/>
      </w:pPr>
      <w:rPr>
        <w:rFonts w:hint="eastAsia"/>
      </w:rPr>
    </w:lvl>
    <w:lvl w:ilvl="1" w:tplc="7D92AAEA" w:tentative="1">
      <w:start w:val="1"/>
      <w:numFmt w:val="lowerLetter"/>
      <w:lvlText w:val="%2)"/>
      <w:lvlJc w:val="left"/>
      <w:pPr>
        <w:ind w:left="840" w:hanging="420"/>
      </w:pPr>
    </w:lvl>
    <w:lvl w:ilvl="2" w:tplc="8202E876" w:tentative="1">
      <w:start w:val="1"/>
      <w:numFmt w:val="lowerRoman"/>
      <w:lvlText w:val="%3."/>
      <w:lvlJc w:val="right"/>
      <w:pPr>
        <w:ind w:left="1260" w:hanging="420"/>
      </w:pPr>
    </w:lvl>
    <w:lvl w:ilvl="3" w:tplc="780E0CC6" w:tentative="1">
      <w:start w:val="1"/>
      <w:numFmt w:val="decimal"/>
      <w:lvlText w:val="%4."/>
      <w:lvlJc w:val="left"/>
      <w:pPr>
        <w:ind w:left="1680" w:hanging="420"/>
      </w:pPr>
    </w:lvl>
    <w:lvl w:ilvl="4" w:tplc="45CE59AE" w:tentative="1">
      <w:start w:val="1"/>
      <w:numFmt w:val="lowerLetter"/>
      <w:lvlText w:val="%5)"/>
      <w:lvlJc w:val="left"/>
      <w:pPr>
        <w:ind w:left="2100" w:hanging="420"/>
      </w:pPr>
    </w:lvl>
    <w:lvl w:ilvl="5" w:tplc="D4AAF6D6" w:tentative="1">
      <w:start w:val="1"/>
      <w:numFmt w:val="lowerRoman"/>
      <w:lvlText w:val="%6."/>
      <w:lvlJc w:val="right"/>
      <w:pPr>
        <w:ind w:left="2520" w:hanging="420"/>
      </w:pPr>
    </w:lvl>
    <w:lvl w:ilvl="6" w:tplc="2AB03188" w:tentative="1">
      <w:start w:val="1"/>
      <w:numFmt w:val="decimal"/>
      <w:lvlText w:val="%7."/>
      <w:lvlJc w:val="left"/>
      <w:pPr>
        <w:ind w:left="2940" w:hanging="420"/>
      </w:pPr>
    </w:lvl>
    <w:lvl w:ilvl="7" w:tplc="A99E847A" w:tentative="1">
      <w:start w:val="1"/>
      <w:numFmt w:val="lowerLetter"/>
      <w:lvlText w:val="%8)"/>
      <w:lvlJc w:val="left"/>
      <w:pPr>
        <w:ind w:left="3360" w:hanging="420"/>
      </w:pPr>
    </w:lvl>
    <w:lvl w:ilvl="8" w:tplc="AABA54BA" w:tentative="1">
      <w:start w:val="1"/>
      <w:numFmt w:val="lowerRoman"/>
      <w:lvlText w:val="%9."/>
      <w:lvlJc w:val="right"/>
      <w:pPr>
        <w:ind w:left="3780" w:hanging="420"/>
      </w:pPr>
    </w:lvl>
  </w:abstractNum>
  <w:abstractNum w:abstractNumId="26" w15:restartNumberingAfterBreak="0">
    <w:nsid w:val="59265F6B"/>
    <w:multiLevelType w:val="hybridMultilevel"/>
    <w:tmpl w:val="90BE32A8"/>
    <w:lvl w:ilvl="0" w:tplc="DF5C6620">
      <w:start w:val="1"/>
      <w:numFmt w:val="upperRoman"/>
      <w:lvlText w:val="%1."/>
      <w:lvlJc w:val="left"/>
      <w:pPr>
        <w:ind w:left="420" w:hanging="420"/>
      </w:pPr>
      <w:rPr>
        <w:rFonts w:hint="eastAsia"/>
      </w:rPr>
    </w:lvl>
    <w:lvl w:ilvl="1" w:tplc="39CEE304" w:tentative="1">
      <w:start w:val="1"/>
      <w:numFmt w:val="lowerLetter"/>
      <w:lvlText w:val="%2)"/>
      <w:lvlJc w:val="left"/>
      <w:pPr>
        <w:ind w:left="840" w:hanging="420"/>
      </w:pPr>
    </w:lvl>
    <w:lvl w:ilvl="2" w:tplc="AD308C08" w:tentative="1">
      <w:start w:val="1"/>
      <w:numFmt w:val="lowerRoman"/>
      <w:lvlText w:val="%3."/>
      <w:lvlJc w:val="right"/>
      <w:pPr>
        <w:ind w:left="1260" w:hanging="420"/>
      </w:pPr>
    </w:lvl>
    <w:lvl w:ilvl="3" w:tplc="7FA67302" w:tentative="1">
      <w:start w:val="1"/>
      <w:numFmt w:val="decimal"/>
      <w:lvlText w:val="%4."/>
      <w:lvlJc w:val="left"/>
      <w:pPr>
        <w:ind w:left="1680" w:hanging="420"/>
      </w:pPr>
    </w:lvl>
    <w:lvl w:ilvl="4" w:tplc="B30421FA" w:tentative="1">
      <w:start w:val="1"/>
      <w:numFmt w:val="lowerLetter"/>
      <w:lvlText w:val="%5)"/>
      <w:lvlJc w:val="left"/>
      <w:pPr>
        <w:ind w:left="2100" w:hanging="420"/>
      </w:pPr>
    </w:lvl>
    <w:lvl w:ilvl="5" w:tplc="BC5833B0" w:tentative="1">
      <w:start w:val="1"/>
      <w:numFmt w:val="lowerRoman"/>
      <w:lvlText w:val="%6."/>
      <w:lvlJc w:val="right"/>
      <w:pPr>
        <w:ind w:left="2520" w:hanging="420"/>
      </w:pPr>
    </w:lvl>
    <w:lvl w:ilvl="6" w:tplc="50D42E5E" w:tentative="1">
      <w:start w:val="1"/>
      <w:numFmt w:val="decimal"/>
      <w:lvlText w:val="%7."/>
      <w:lvlJc w:val="left"/>
      <w:pPr>
        <w:ind w:left="2940" w:hanging="420"/>
      </w:pPr>
    </w:lvl>
    <w:lvl w:ilvl="7" w:tplc="414C96E2" w:tentative="1">
      <w:start w:val="1"/>
      <w:numFmt w:val="lowerLetter"/>
      <w:lvlText w:val="%8)"/>
      <w:lvlJc w:val="left"/>
      <w:pPr>
        <w:ind w:left="3360" w:hanging="420"/>
      </w:pPr>
    </w:lvl>
    <w:lvl w:ilvl="8" w:tplc="E226668E" w:tentative="1">
      <w:start w:val="1"/>
      <w:numFmt w:val="lowerRoman"/>
      <w:lvlText w:val="%9."/>
      <w:lvlJc w:val="right"/>
      <w:pPr>
        <w:ind w:left="3780" w:hanging="420"/>
      </w:pPr>
    </w:lvl>
  </w:abstractNum>
  <w:abstractNum w:abstractNumId="27" w15:restartNumberingAfterBreak="0">
    <w:nsid w:val="5B481BC6"/>
    <w:multiLevelType w:val="hybridMultilevel"/>
    <w:tmpl w:val="B19EA642"/>
    <w:lvl w:ilvl="0" w:tplc="52A27042">
      <w:start w:val="1"/>
      <w:numFmt w:val="decimal"/>
      <w:lvlText w:val="%1."/>
      <w:lvlJc w:val="left"/>
      <w:pPr>
        <w:ind w:left="360" w:hanging="360"/>
      </w:pPr>
      <w:rPr>
        <w:rFonts w:hint="eastAsia"/>
      </w:rPr>
    </w:lvl>
    <w:lvl w:ilvl="1" w:tplc="F6E2DD0A" w:tentative="1">
      <w:start w:val="1"/>
      <w:numFmt w:val="lowerLetter"/>
      <w:lvlText w:val="%2)"/>
      <w:lvlJc w:val="left"/>
      <w:pPr>
        <w:ind w:left="840" w:hanging="420"/>
      </w:pPr>
    </w:lvl>
    <w:lvl w:ilvl="2" w:tplc="41F6FC60" w:tentative="1">
      <w:start w:val="1"/>
      <w:numFmt w:val="lowerRoman"/>
      <w:lvlText w:val="%3."/>
      <w:lvlJc w:val="right"/>
      <w:pPr>
        <w:ind w:left="1260" w:hanging="420"/>
      </w:pPr>
    </w:lvl>
    <w:lvl w:ilvl="3" w:tplc="A89ABC04" w:tentative="1">
      <w:start w:val="1"/>
      <w:numFmt w:val="decimal"/>
      <w:lvlText w:val="%4."/>
      <w:lvlJc w:val="left"/>
      <w:pPr>
        <w:ind w:left="1680" w:hanging="420"/>
      </w:pPr>
    </w:lvl>
    <w:lvl w:ilvl="4" w:tplc="57D03E64" w:tentative="1">
      <w:start w:val="1"/>
      <w:numFmt w:val="lowerLetter"/>
      <w:lvlText w:val="%5)"/>
      <w:lvlJc w:val="left"/>
      <w:pPr>
        <w:ind w:left="2100" w:hanging="420"/>
      </w:pPr>
    </w:lvl>
    <w:lvl w:ilvl="5" w:tplc="1138F2EE" w:tentative="1">
      <w:start w:val="1"/>
      <w:numFmt w:val="lowerRoman"/>
      <w:lvlText w:val="%6."/>
      <w:lvlJc w:val="right"/>
      <w:pPr>
        <w:ind w:left="2520" w:hanging="420"/>
      </w:pPr>
    </w:lvl>
    <w:lvl w:ilvl="6" w:tplc="1CDEC33C" w:tentative="1">
      <w:start w:val="1"/>
      <w:numFmt w:val="decimal"/>
      <w:lvlText w:val="%7."/>
      <w:lvlJc w:val="left"/>
      <w:pPr>
        <w:ind w:left="2940" w:hanging="420"/>
      </w:pPr>
    </w:lvl>
    <w:lvl w:ilvl="7" w:tplc="902668BA" w:tentative="1">
      <w:start w:val="1"/>
      <w:numFmt w:val="lowerLetter"/>
      <w:lvlText w:val="%8)"/>
      <w:lvlJc w:val="left"/>
      <w:pPr>
        <w:ind w:left="3360" w:hanging="420"/>
      </w:pPr>
    </w:lvl>
    <w:lvl w:ilvl="8" w:tplc="08E6C730" w:tentative="1">
      <w:start w:val="1"/>
      <w:numFmt w:val="lowerRoman"/>
      <w:lvlText w:val="%9."/>
      <w:lvlJc w:val="right"/>
      <w:pPr>
        <w:ind w:left="3780" w:hanging="420"/>
      </w:pPr>
    </w:lvl>
  </w:abstractNum>
  <w:abstractNum w:abstractNumId="28" w15:restartNumberingAfterBreak="0">
    <w:nsid w:val="5C5330C9"/>
    <w:multiLevelType w:val="hybridMultilevel"/>
    <w:tmpl w:val="7C2072B6"/>
    <w:lvl w:ilvl="0" w:tplc="21984D88">
      <w:start w:val="1"/>
      <w:numFmt w:val="decimal"/>
      <w:lvlText w:val="%1."/>
      <w:lvlJc w:val="left"/>
      <w:pPr>
        <w:ind w:left="420" w:hanging="420"/>
      </w:pPr>
      <w:rPr>
        <w:rFonts w:hint="eastAsia"/>
      </w:rPr>
    </w:lvl>
    <w:lvl w:ilvl="1" w:tplc="B852CC32" w:tentative="1">
      <w:start w:val="1"/>
      <w:numFmt w:val="lowerLetter"/>
      <w:lvlText w:val="%2)"/>
      <w:lvlJc w:val="left"/>
      <w:pPr>
        <w:ind w:left="840" w:hanging="420"/>
      </w:pPr>
    </w:lvl>
    <w:lvl w:ilvl="2" w:tplc="0F8244C4" w:tentative="1">
      <w:start w:val="1"/>
      <w:numFmt w:val="lowerRoman"/>
      <w:lvlText w:val="%3."/>
      <w:lvlJc w:val="right"/>
      <w:pPr>
        <w:ind w:left="1260" w:hanging="420"/>
      </w:pPr>
    </w:lvl>
    <w:lvl w:ilvl="3" w:tplc="A57042D8" w:tentative="1">
      <w:start w:val="1"/>
      <w:numFmt w:val="decimal"/>
      <w:lvlText w:val="%4."/>
      <w:lvlJc w:val="left"/>
      <w:pPr>
        <w:ind w:left="1680" w:hanging="420"/>
      </w:pPr>
    </w:lvl>
    <w:lvl w:ilvl="4" w:tplc="E18C52D6" w:tentative="1">
      <w:start w:val="1"/>
      <w:numFmt w:val="lowerLetter"/>
      <w:lvlText w:val="%5)"/>
      <w:lvlJc w:val="left"/>
      <w:pPr>
        <w:ind w:left="2100" w:hanging="420"/>
      </w:pPr>
    </w:lvl>
    <w:lvl w:ilvl="5" w:tplc="755E02C2" w:tentative="1">
      <w:start w:val="1"/>
      <w:numFmt w:val="lowerRoman"/>
      <w:lvlText w:val="%6."/>
      <w:lvlJc w:val="right"/>
      <w:pPr>
        <w:ind w:left="2520" w:hanging="420"/>
      </w:pPr>
    </w:lvl>
    <w:lvl w:ilvl="6" w:tplc="2578D190" w:tentative="1">
      <w:start w:val="1"/>
      <w:numFmt w:val="decimal"/>
      <w:lvlText w:val="%7."/>
      <w:lvlJc w:val="left"/>
      <w:pPr>
        <w:ind w:left="2940" w:hanging="420"/>
      </w:pPr>
    </w:lvl>
    <w:lvl w:ilvl="7" w:tplc="2B84D0D6" w:tentative="1">
      <w:start w:val="1"/>
      <w:numFmt w:val="lowerLetter"/>
      <w:lvlText w:val="%8)"/>
      <w:lvlJc w:val="left"/>
      <w:pPr>
        <w:ind w:left="3360" w:hanging="420"/>
      </w:pPr>
    </w:lvl>
    <w:lvl w:ilvl="8" w:tplc="5DA61F26" w:tentative="1">
      <w:start w:val="1"/>
      <w:numFmt w:val="lowerRoman"/>
      <w:lvlText w:val="%9."/>
      <w:lvlJc w:val="right"/>
      <w:pPr>
        <w:ind w:left="3780" w:hanging="420"/>
      </w:pPr>
    </w:lvl>
  </w:abstractNum>
  <w:abstractNum w:abstractNumId="29" w15:restartNumberingAfterBreak="0">
    <w:nsid w:val="5CF03BAA"/>
    <w:multiLevelType w:val="hybridMultilevel"/>
    <w:tmpl w:val="5C8CE3FC"/>
    <w:lvl w:ilvl="0" w:tplc="A2CE5A42">
      <w:start w:val="1"/>
      <w:numFmt w:val="decimal"/>
      <w:lvlText w:val="%1."/>
      <w:lvlJc w:val="left"/>
      <w:pPr>
        <w:ind w:left="420" w:hanging="420"/>
      </w:pPr>
      <w:rPr>
        <w:rFonts w:hint="eastAsia"/>
      </w:rPr>
    </w:lvl>
    <w:lvl w:ilvl="1" w:tplc="20585A0A" w:tentative="1">
      <w:start w:val="1"/>
      <w:numFmt w:val="lowerLetter"/>
      <w:lvlText w:val="%2)"/>
      <w:lvlJc w:val="left"/>
      <w:pPr>
        <w:ind w:left="840" w:hanging="420"/>
      </w:pPr>
    </w:lvl>
    <w:lvl w:ilvl="2" w:tplc="98B6E530" w:tentative="1">
      <w:start w:val="1"/>
      <w:numFmt w:val="lowerRoman"/>
      <w:lvlText w:val="%3."/>
      <w:lvlJc w:val="right"/>
      <w:pPr>
        <w:ind w:left="1260" w:hanging="420"/>
      </w:pPr>
    </w:lvl>
    <w:lvl w:ilvl="3" w:tplc="0B5ACDE6" w:tentative="1">
      <w:start w:val="1"/>
      <w:numFmt w:val="decimal"/>
      <w:lvlText w:val="%4."/>
      <w:lvlJc w:val="left"/>
      <w:pPr>
        <w:ind w:left="1680" w:hanging="420"/>
      </w:pPr>
    </w:lvl>
    <w:lvl w:ilvl="4" w:tplc="AD32C184" w:tentative="1">
      <w:start w:val="1"/>
      <w:numFmt w:val="lowerLetter"/>
      <w:lvlText w:val="%5)"/>
      <w:lvlJc w:val="left"/>
      <w:pPr>
        <w:ind w:left="2100" w:hanging="420"/>
      </w:pPr>
    </w:lvl>
    <w:lvl w:ilvl="5" w:tplc="76E25908" w:tentative="1">
      <w:start w:val="1"/>
      <w:numFmt w:val="lowerRoman"/>
      <w:lvlText w:val="%6."/>
      <w:lvlJc w:val="right"/>
      <w:pPr>
        <w:ind w:left="2520" w:hanging="420"/>
      </w:pPr>
    </w:lvl>
    <w:lvl w:ilvl="6" w:tplc="FD58CCB2" w:tentative="1">
      <w:start w:val="1"/>
      <w:numFmt w:val="decimal"/>
      <w:lvlText w:val="%7."/>
      <w:lvlJc w:val="left"/>
      <w:pPr>
        <w:ind w:left="2940" w:hanging="420"/>
      </w:pPr>
    </w:lvl>
    <w:lvl w:ilvl="7" w:tplc="8660AB4E" w:tentative="1">
      <w:start w:val="1"/>
      <w:numFmt w:val="lowerLetter"/>
      <w:lvlText w:val="%8)"/>
      <w:lvlJc w:val="left"/>
      <w:pPr>
        <w:ind w:left="3360" w:hanging="420"/>
      </w:pPr>
    </w:lvl>
    <w:lvl w:ilvl="8" w:tplc="413630A2" w:tentative="1">
      <w:start w:val="1"/>
      <w:numFmt w:val="lowerRoman"/>
      <w:lvlText w:val="%9."/>
      <w:lvlJc w:val="right"/>
      <w:pPr>
        <w:ind w:left="3780" w:hanging="420"/>
      </w:pPr>
    </w:lvl>
  </w:abstractNum>
  <w:abstractNum w:abstractNumId="30" w15:restartNumberingAfterBreak="0">
    <w:nsid w:val="60196F28"/>
    <w:multiLevelType w:val="hybridMultilevel"/>
    <w:tmpl w:val="54083500"/>
    <w:lvl w:ilvl="0" w:tplc="5F969450">
      <w:start w:val="1"/>
      <w:numFmt w:val="bullet"/>
      <w:lvlText w:val=""/>
      <w:lvlJc w:val="left"/>
      <w:pPr>
        <w:ind w:left="420" w:hanging="420"/>
      </w:pPr>
      <w:rPr>
        <w:rFonts w:ascii="Wingdings 2" w:hAnsi="Wingdings 2" w:hint="default"/>
      </w:rPr>
    </w:lvl>
    <w:lvl w:ilvl="1" w:tplc="4EDCCC5E">
      <w:start w:val="1"/>
      <w:numFmt w:val="bullet"/>
      <w:lvlText w:val=""/>
      <w:lvlJc w:val="left"/>
      <w:pPr>
        <w:ind w:left="840" w:hanging="420"/>
      </w:pPr>
      <w:rPr>
        <w:rFonts w:ascii="Wingdings 2" w:hAnsi="Wingdings 2" w:hint="default"/>
      </w:rPr>
    </w:lvl>
    <w:lvl w:ilvl="2" w:tplc="B0344968" w:tentative="1">
      <w:start w:val="1"/>
      <w:numFmt w:val="bullet"/>
      <w:lvlText w:val=""/>
      <w:lvlJc w:val="left"/>
      <w:pPr>
        <w:ind w:left="1260" w:hanging="420"/>
      </w:pPr>
      <w:rPr>
        <w:rFonts w:ascii="Wingdings" w:hAnsi="Wingdings" w:hint="default"/>
      </w:rPr>
    </w:lvl>
    <w:lvl w:ilvl="3" w:tplc="AD7AA930" w:tentative="1">
      <w:start w:val="1"/>
      <w:numFmt w:val="bullet"/>
      <w:lvlText w:val=""/>
      <w:lvlJc w:val="left"/>
      <w:pPr>
        <w:ind w:left="1680" w:hanging="420"/>
      </w:pPr>
      <w:rPr>
        <w:rFonts w:ascii="Wingdings" w:hAnsi="Wingdings" w:hint="default"/>
      </w:rPr>
    </w:lvl>
    <w:lvl w:ilvl="4" w:tplc="1B5297A8" w:tentative="1">
      <w:start w:val="1"/>
      <w:numFmt w:val="bullet"/>
      <w:lvlText w:val=""/>
      <w:lvlJc w:val="left"/>
      <w:pPr>
        <w:ind w:left="2100" w:hanging="420"/>
      </w:pPr>
      <w:rPr>
        <w:rFonts w:ascii="Wingdings" w:hAnsi="Wingdings" w:hint="default"/>
      </w:rPr>
    </w:lvl>
    <w:lvl w:ilvl="5" w:tplc="B434BE16" w:tentative="1">
      <w:start w:val="1"/>
      <w:numFmt w:val="bullet"/>
      <w:lvlText w:val=""/>
      <w:lvlJc w:val="left"/>
      <w:pPr>
        <w:ind w:left="2520" w:hanging="420"/>
      </w:pPr>
      <w:rPr>
        <w:rFonts w:ascii="Wingdings" w:hAnsi="Wingdings" w:hint="default"/>
      </w:rPr>
    </w:lvl>
    <w:lvl w:ilvl="6" w:tplc="CC78D008" w:tentative="1">
      <w:start w:val="1"/>
      <w:numFmt w:val="bullet"/>
      <w:lvlText w:val=""/>
      <w:lvlJc w:val="left"/>
      <w:pPr>
        <w:ind w:left="2940" w:hanging="420"/>
      </w:pPr>
      <w:rPr>
        <w:rFonts w:ascii="Wingdings" w:hAnsi="Wingdings" w:hint="default"/>
      </w:rPr>
    </w:lvl>
    <w:lvl w:ilvl="7" w:tplc="80C6CDB8" w:tentative="1">
      <w:start w:val="1"/>
      <w:numFmt w:val="bullet"/>
      <w:lvlText w:val=""/>
      <w:lvlJc w:val="left"/>
      <w:pPr>
        <w:ind w:left="3360" w:hanging="420"/>
      </w:pPr>
      <w:rPr>
        <w:rFonts w:ascii="Wingdings" w:hAnsi="Wingdings" w:hint="default"/>
      </w:rPr>
    </w:lvl>
    <w:lvl w:ilvl="8" w:tplc="BC34A2C4" w:tentative="1">
      <w:start w:val="1"/>
      <w:numFmt w:val="bullet"/>
      <w:lvlText w:val=""/>
      <w:lvlJc w:val="left"/>
      <w:pPr>
        <w:ind w:left="3780" w:hanging="420"/>
      </w:pPr>
      <w:rPr>
        <w:rFonts w:ascii="Wingdings" w:hAnsi="Wingdings" w:hint="default"/>
      </w:rPr>
    </w:lvl>
  </w:abstractNum>
  <w:abstractNum w:abstractNumId="31" w15:restartNumberingAfterBreak="0">
    <w:nsid w:val="60CA6CE0"/>
    <w:multiLevelType w:val="hybridMultilevel"/>
    <w:tmpl w:val="3966465C"/>
    <w:lvl w:ilvl="0" w:tplc="A2668DD4">
      <w:start w:val="1"/>
      <w:numFmt w:val="upperRoman"/>
      <w:lvlText w:val="%1."/>
      <w:lvlJc w:val="left"/>
      <w:pPr>
        <w:ind w:left="420" w:hanging="420"/>
      </w:pPr>
      <w:rPr>
        <w:rFonts w:hint="eastAsia"/>
      </w:rPr>
    </w:lvl>
    <w:lvl w:ilvl="1" w:tplc="66BC920E" w:tentative="1">
      <w:start w:val="1"/>
      <w:numFmt w:val="lowerLetter"/>
      <w:lvlText w:val="%2)"/>
      <w:lvlJc w:val="left"/>
      <w:pPr>
        <w:ind w:left="840" w:hanging="420"/>
      </w:pPr>
    </w:lvl>
    <w:lvl w:ilvl="2" w:tplc="9CDAD0A2" w:tentative="1">
      <w:start w:val="1"/>
      <w:numFmt w:val="lowerRoman"/>
      <w:lvlText w:val="%3."/>
      <w:lvlJc w:val="right"/>
      <w:pPr>
        <w:ind w:left="1260" w:hanging="420"/>
      </w:pPr>
    </w:lvl>
    <w:lvl w:ilvl="3" w:tplc="93664E78" w:tentative="1">
      <w:start w:val="1"/>
      <w:numFmt w:val="decimal"/>
      <w:lvlText w:val="%4."/>
      <w:lvlJc w:val="left"/>
      <w:pPr>
        <w:ind w:left="1680" w:hanging="420"/>
      </w:pPr>
    </w:lvl>
    <w:lvl w:ilvl="4" w:tplc="C9E28CFE" w:tentative="1">
      <w:start w:val="1"/>
      <w:numFmt w:val="lowerLetter"/>
      <w:lvlText w:val="%5)"/>
      <w:lvlJc w:val="left"/>
      <w:pPr>
        <w:ind w:left="2100" w:hanging="420"/>
      </w:pPr>
    </w:lvl>
    <w:lvl w:ilvl="5" w:tplc="8BEA0A2A" w:tentative="1">
      <w:start w:val="1"/>
      <w:numFmt w:val="lowerRoman"/>
      <w:lvlText w:val="%6."/>
      <w:lvlJc w:val="right"/>
      <w:pPr>
        <w:ind w:left="2520" w:hanging="420"/>
      </w:pPr>
    </w:lvl>
    <w:lvl w:ilvl="6" w:tplc="3F10DC74" w:tentative="1">
      <w:start w:val="1"/>
      <w:numFmt w:val="decimal"/>
      <w:lvlText w:val="%7."/>
      <w:lvlJc w:val="left"/>
      <w:pPr>
        <w:ind w:left="2940" w:hanging="420"/>
      </w:pPr>
    </w:lvl>
    <w:lvl w:ilvl="7" w:tplc="013A70FE" w:tentative="1">
      <w:start w:val="1"/>
      <w:numFmt w:val="lowerLetter"/>
      <w:lvlText w:val="%8)"/>
      <w:lvlJc w:val="left"/>
      <w:pPr>
        <w:ind w:left="3360" w:hanging="420"/>
      </w:pPr>
    </w:lvl>
    <w:lvl w:ilvl="8" w:tplc="6060C154" w:tentative="1">
      <w:start w:val="1"/>
      <w:numFmt w:val="lowerRoman"/>
      <w:lvlText w:val="%9."/>
      <w:lvlJc w:val="right"/>
      <w:pPr>
        <w:ind w:left="3780" w:hanging="420"/>
      </w:pPr>
    </w:lvl>
  </w:abstractNum>
  <w:abstractNum w:abstractNumId="32" w15:restartNumberingAfterBreak="0">
    <w:nsid w:val="61490A4F"/>
    <w:multiLevelType w:val="hybridMultilevel"/>
    <w:tmpl w:val="38EE7782"/>
    <w:lvl w:ilvl="0" w:tplc="6E587F80">
      <w:start w:val="1"/>
      <w:numFmt w:val="upperRoman"/>
      <w:lvlText w:val="%1."/>
      <w:lvlJc w:val="left"/>
      <w:pPr>
        <w:ind w:left="420" w:hanging="420"/>
      </w:pPr>
      <w:rPr>
        <w:rFonts w:hint="eastAsia"/>
      </w:rPr>
    </w:lvl>
    <w:lvl w:ilvl="1" w:tplc="B6821F68" w:tentative="1">
      <w:start w:val="1"/>
      <w:numFmt w:val="lowerLetter"/>
      <w:lvlText w:val="%2)"/>
      <w:lvlJc w:val="left"/>
      <w:pPr>
        <w:ind w:left="840" w:hanging="420"/>
      </w:pPr>
    </w:lvl>
    <w:lvl w:ilvl="2" w:tplc="56A6AE44" w:tentative="1">
      <w:start w:val="1"/>
      <w:numFmt w:val="lowerRoman"/>
      <w:lvlText w:val="%3."/>
      <w:lvlJc w:val="right"/>
      <w:pPr>
        <w:ind w:left="1260" w:hanging="420"/>
      </w:pPr>
    </w:lvl>
    <w:lvl w:ilvl="3" w:tplc="04405580" w:tentative="1">
      <w:start w:val="1"/>
      <w:numFmt w:val="decimal"/>
      <w:lvlText w:val="%4."/>
      <w:lvlJc w:val="left"/>
      <w:pPr>
        <w:ind w:left="1680" w:hanging="420"/>
      </w:pPr>
    </w:lvl>
    <w:lvl w:ilvl="4" w:tplc="7F904130" w:tentative="1">
      <w:start w:val="1"/>
      <w:numFmt w:val="lowerLetter"/>
      <w:lvlText w:val="%5)"/>
      <w:lvlJc w:val="left"/>
      <w:pPr>
        <w:ind w:left="2100" w:hanging="420"/>
      </w:pPr>
    </w:lvl>
    <w:lvl w:ilvl="5" w:tplc="4A447E3C" w:tentative="1">
      <w:start w:val="1"/>
      <w:numFmt w:val="lowerRoman"/>
      <w:lvlText w:val="%6."/>
      <w:lvlJc w:val="right"/>
      <w:pPr>
        <w:ind w:left="2520" w:hanging="420"/>
      </w:pPr>
    </w:lvl>
    <w:lvl w:ilvl="6" w:tplc="48BCD7AC" w:tentative="1">
      <w:start w:val="1"/>
      <w:numFmt w:val="decimal"/>
      <w:lvlText w:val="%7."/>
      <w:lvlJc w:val="left"/>
      <w:pPr>
        <w:ind w:left="2940" w:hanging="420"/>
      </w:pPr>
    </w:lvl>
    <w:lvl w:ilvl="7" w:tplc="9C5CE960" w:tentative="1">
      <w:start w:val="1"/>
      <w:numFmt w:val="lowerLetter"/>
      <w:lvlText w:val="%8)"/>
      <w:lvlJc w:val="left"/>
      <w:pPr>
        <w:ind w:left="3360" w:hanging="420"/>
      </w:pPr>
    </w:lvl>
    <w:lvl w:ilvl="8" w:tplc="B5642ACA" w:tentative="1">
      <w:start w:val="1"/>
      <w:numFmt w:val="lowerRoman"/>
      <w:lvlText w:val="%9."/>
      <w:lvlJc w:val="right"/>
      <w:pPr>
        <w:ind w:left="3780" w:hanging="420"/>
      </w:pPr>
    </w:lvl>
  </w:abstractNum>
  <w:abstractNum w:abstractNumId="33" w15:restartNumberingAfterBreak="0">
    <w:nsid w:val="687B0096"/>
    <w:multiLevelType w:val="hybridMultilevel"/>
    <w:tmpl w:val="3BDCC51E"/>
    <w:lvl w:ilvl="0" w:tplc="C7A20A9C">
      <w:start w:val="1"/>
      <w:numFmt w:val="bullet"/>
      <w:lvlText w:val=""/>
      <w:lvlJc w:val="left"/>
      <w:pPr>
        <w:ind w:left="420" w:hanging="42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F71D60"/>
    <w:multiLevelType w:val="hybridMultilevel"/>
    <w:tmpl w:val="4732BFB6"/>
    <w:lvl w:ilvl="0" w:tplc="6114B2B8">
      <w:start w:val="1"/>
      <w:numFmt w:val="decimal"/>
      <w:lvlText w:val="%1."/>
      <w:lvlJc w:val="left"/>
      <w:pPr>
        <w:ind w:left="420" w:hanging="420"/>
      </w:pPr>
      <w:rPr>
        <w:rFonts w:hint="eastAsia"/>
      </w:rPr>
    </w:lvl>
    <w:lvl w:ilvl="1" w:tplc="CC1AA774" w:tentative="1">
      <w:start w:val="1"/>
      <w:numFmt w:val="lowerLetter"/>
      <w:lvlText w:val="%2)"/>
      <w:lvlJc w:val="left"/>
      <w:pPr>
        <w:ind w:left="840" w:hanging="420"/>
      </w:pPr>
    </w:lvl>
    <w:lvl w:ilvl="2" w:tplc="92C89BD8" w:tentative="1">
      <w:start w:val="1"/>
      <w:numFmt w:val="lowerRoman"/>
      <w:lvlText w:val="%3."/>
      <w:lvlJc w:val="right"/>
      <w:pPr>
        <w:ind w:left="1260" w:hanging="420"/>
      </w:pPr>
    </w:lvl>
    <w:lvl w:ilvl="3" w:tplc="1F102032" w:tentative="1">
      <w:start w:val="1"/>
      <w:numFmt w:val="decimal"/>
      <w:lvlText w:val="%4."/>
      <w:lvlJc w:val="left"/>
      <w:pPr>
        <w:ind w:left="1680" w:hanging="420"/>
      </w:pPr>
    </w:lvl>
    <w:lvl w:ilvl="4" w:tplc="62D62E08" w:tentative="1">
      <w:start w:val="1"/>
      <w:numFmt w:val="lowerLetter"/>
      <w:lvlText w:val="%5)"/>
      <w:lvlJc w:val="left"/>
      <w:pPr>
        <w:ind w:left="2100" w:hanging="420"/>
      </w:pPr>
    </w:lvl>
    <w:lvl w:ilvl="5" w:tplc="7896740A" w:tentative="1">
      <w:start w:val="1"/>
      <w:numFmt w:val="lowerRoman"/>
      <w:lvlText w:val="%6."/>
      <w:lvlJc w:val="right"/>
      <w:pPr>
        <w:ind w:left="2520" w:hanging="420"/>
      </w:pPr>
    </w:lvl>
    <w:lvl w:ilvl="6" w:tplc="4314BB04" w:tentative="1">
      <w:start w:val="1"/>
      <w:numFmt w:val="decimal"/>
      <w:lvlText w:val="%7."/>
      <w:lvlJc w:val="left"/>
      <w:pPr>
        <w:ind w:left="2940" w:hanging="420"/>
      </w:pPr>
    </w:lvl>
    <w:lvl w:ilvl="7" w:tplc="0AB4ECDC" w:tentative="1">
      <w:start w:val="1"/>
      <w:numFmt w:val="lowerLetter"/>
      <w:lvlText w:val="%8)"/>
      <w:lvlJc w:val="left"/>
      <w:pPr>
        <w:ind w:left="3360" w:hanging="420"/>
      </w:pPr>
    </w:lvl>
    <w:lvl w:ilvl="8" w:tplc="47AE3852" w:tentative="1">
      <w:start w:val="1"/>
      <w:numFmt w:val="lowerRoman"/>
      <w:lvlText w:val="%9."/>
      <w:lvlJc w:val="right"/>
      <w:pPr>
        <w:ind w:left="3780" w:hanging="420"/>
      </w:pPr>
    </w:lvl>
  </w:abstractNum>
  <w:abstractNum w:abstractNumId="35" w15:restartNumberingAfterBreak="0">
    <w:nsid w:val="774310FE"/>
    <w:multiLevelType w:val="hybridMultilevel"/>
    <w:tmpl w:val="05B2CBFA"/>
    <w:lvl w:ilvl="0" w:tplc="50C87C92">
      <w:numFmt w:val="bullet"/>
      <w:lvlText w:val="●"/>
      <w:lvlJc w:val="left"/>
      <w:pPr>
        <w:ind w:left="840" w:hanging="420"/>
      </w:pPr>
      <w:rPr>
        <w:rFonts w:ascii="Times New Roman" w:eastAsia="SimSun" w:hAnsi="Times New Roman" w:cs="Times New Roman" w:hint="default"/>
        <w:color w:val="000000" w:themeColor="text1"/>
        <w:u w:color="00B050"/>
      </w:rPr>
    </w:lvl>
    <w:lvl w:ilvl="1" w:tplc="6F0228C6" w:tentative="1">
      <w:start w:val="1"/>
      <w:numFmt w:val="bullet"/>
      <w:lvlText w:val=""/>
      <w:lvlJc w:val="left"/>
      <w:pPr>
        <w:ind w:left="1260" w:hanging="420"/>
      </w:pPr>
      <w:rPr>
        <w:rFonts w:ascii="Wingdings" w:hAnsi="Wingdings" w:hint="default"/>
      </w:rPr>
    </w:lvl>
    <w:lvl w:ilvl="2" w:tplc="8EF6EDB8" w:tentative="1">
      <w:start w:val="1"/>
      <w:numFmt w:val="bullet"/>
      <w:lvlText w:val=""/>
      <w:lvlJc w:val="left"/>
      <w:pPr>
        <w:ind w:left="1680" w:hanging="420"/>
      </w:pPr>
      <w:rPr>
        <w:rFonts w:ascii="Wingdings" w:hAnsi="Wingdings" w:hint="default"/>
      </w:rPr>
    </w:lvl>
    <w:lvl w:ilvl="3" w:tplc="7570B94E" w:tentative="1">
      <w:start w:val="1"/>
      <w:numFmt w:val="bullet"/>
      <w:lvlText w:val=""/>
      <w:lvlJc w:val="left"/>
      <w:pPr>
        <w:ind w:left="2100" w:hanging="420"/>
      </w:pPr>
      <w:rPr>
        <w:rFonts w:ascii="Wingdings" w:hAnsi="Wingdings" w:hint="default"/>
      </w:rPr>
    </w:lvl>
    <w:lvl w:ilvl="4" w:tplc="985A5FCE" w:tentative="1">
      <w:start w:val="1"/>
      <w:numFmt w:val="bullet"/>
      <w:lvlText w:val=""/>
      <w:lvlJc w:val="left"/>
      <w:pPr>
        <w:ind w:left="2520" w:hanging="420"/>
      </w:pPr>
      <w:rPr>
        <w:rFonts w:ascii="Wingdings" w:hAnsi="Wingdings" w:hint="default"/>
      </w:rPr>
    </w:lvl>
    <w:lvl w:ilvl="5" w:tplc="F16C6E74" w:tentative="1">
      <w:start w:val="1"/>
      <w:numFmt w:val="bullet"/>
      <w:lvlText w:val=""/>
      <w:lvlJc w:val="left"/>
      <w:pPr>
        <w:ind w:left="2940" w:hanging="420"/>
      </w:pPr>
      <w:rPr>
        <w:rFonts w:ascii="Wingdings" w:hAnsi="Wingdings" w:hint="default"/>
      </w:rPr>
    </w:lvl>
    <w:lvl w:ilvl="6" w:tplc="E61A2FBA" w:tentative="1">
      <w:start w:val="1"/>
      <w:numFmt w:val="bullet"/>
      <w:lvlText w:val=""/>
      <w:lvlJc w:val="left"/>
      <w:pPr>
        <w:ind w:left="3360" w:hanging="420"/>
      </w:pPr>
      <w:rPr>
        <w:rFonts w:ascii="Wingdings" w:hAnsi="Wingdings" w:hint="default"/>
      </w:rPr>
    </w:lvl>
    <w:lvl w:ilvl="7" w:tplc="52F282C2" w:tentative="1">
      <w:start w:val="1"/>
      <w:numFmt w:val="bullet"/>
      <w:lvlText w:val=""/>
      <w:lvlJc w:val="left"/>
      <w:pPr>
        <w:ind w:left="3780" w:hanging="420"/>
      </w:pPr>
      <w:rPr>
        <w:rFonts w:ascii="Wingdings" w:hAnsi="Wingdings" w:hint="default"/>
      </w:rPr>
    </w:lvl>
    <w:lvl w:ilvl="8" w:tplc="C31224CC" w:tentative="1">
      <w:start w:val="1"/>
      <w:numFmt w:val="bullet"/>
      <w:lvlText w:val=""/>
      <w:lvlJc w:val="left"/>
      <w:pPr>
        <w:ind w:left="4200" w:hanging="420"/>
      </w:pPr>
      <w:rPr>
        <w:rFonts w:ascii="Wingdings" w:hAnsi="Wingdings" w:hint="default"/>
      </w:rPr>
    </w:lvl>
  </w:abstractNum>
  <w:num w:numId="1">
    <w:abstractNumId w:val="18"/>
  </w:num>
  <w:num w:numId="2">
    <w:abstractNumId w:val="14"/>
  </w:num>
  <w:num w:numId="3">
    <w:abstractNumId w:val="35"/>
  </w:num>
  <w:num w:numId="4">
    <w:abstractNumId w:val="19"/>
  </w:num>
  <w:num w:numId="5">
    <w:abstractNumId w:val="17"/>
  </w:num>
  <w:num w:numId="6">
    <w:abstractNumId w:val="28"/>
  </w:num>
  <w:num w:numId="7">
    <w:abstractNumId w:val="6"/>
  </w:num>
  <w:num w:numId="8">
    <w:abstractNumId w:val="30"/>
  </w:num>
  <w:num w:numId="9">
    <w:abstractNumId w:val="12"/>
  </w:num>
  <w:num w:numId="10">
    <w:abstractNumId w:val="13"/>
  </w:num>
  <w:num w:numId="11">
    <w:abstractNumId w:val="1"/>
  </w:num>
  <w:num w:numId="12">
    <w:abstractNumId w:val="23"/>
  </w:num>
  <w:num w:numId="13">
    <w:abstractNumId w:val="26"/>
  </w:num>
  <w:num w:numId="14">
    <w:abstractNumId w:val="29"/>
  </w:num>
  <w:num w:numId="15">
    <w:abstractNumId w:val="9"/>
  </w:num>
  <w:num w:numId="16">
    <w:abstractNumId w:val="5"/>
  </w:num>
  <w:num w:numId="17">
    <w:abstractNumId w:val="27"/>
  </w:num>
  <w:num w:numId="18">
    <w:abstractNumId w:val="3"/>
  </w:num>
  <w:num w:numId="19">
    <w:abstractNumId w:val="4"/>
  </w:num>
  <w:num w:numId="20">
    <w:abstractNumId w:val="34"/>
  </w:num>
  <w:num w:numId="21">
    <w:abstractNumId w:val="0"/>
  </w:num>
  <w:num w:numId="22">
    <w:abstractNumId w:val="2"/>
  </w:num>
  <w:num w:numId="23">
    <w:abstractNumId w:val="25"/>
  </w:num>
  <w:num w:numId="24">
    <w:abstractNumId w:val="32"/>
  </w:num>
  <w:num w:numId="25">
    <w:abstractNumId w:val="31"/>
  </w:num>
  <w:num w:numId="26">
    <w:abstractNumId w:val="24"/>
  </w:num>
  <w:num w:numId="27">
    <w:abstractNumId w:val="22"/>
  </w:num>
  <w:num w:numId="28">
    <w:abstractNumId w:val="8"/>
  </w:num>
  <w:num w:numId="29">
    <w:abstractNumId w:val="15"/>
  </w:num>
  <w:num w:numId="30">
    <w:abstractNumId w:val="10"/>
  </w:num>
  <w:num w:numId="31">
    <w:abstractNumId w:val="11"/>
  </w:num>
  <w:num w:numId="32">
    <w:abstractNumId w:val="21"/>
  </w:num>
  <w:num w:numId="33">
    <w:abstractNumId w:val="7"/>
  </w:num>
  <w:num w:numId="34">
    <w:abstractNumId w:val="16"/>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308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8F"/>
    <w:rsid w:val="0000047C"/>
    <w:rsid w:val="00002CE8"/>
    <w:rsid w:val="00014ED2"/>
    <w:rsid w:val="00017213"/>
    <w:rsid w:val="0003006A"/>
    <w:rsid w:val="00040634"/>
    <w:rsid w:val="0004141C"/>
    <w:rsid w:val="000457B0"/>
    <w:rsid w:val="000534E5"/>
    <w:rsid w:val="00055708"/>
    <w:rsid w:val="00074BF6"/>
    <w:rsid w:val="00095E9A"/>
    <w:rsid w:val="000A0C42"/>
    <w:rsid w:val="000A5179"/>
    <w:rsid w:val="000B15C2"/>
    <w:rsid w:val="000C417F"/>
    <w:rsid w:val="000D5CC2"/>
    <w:rsid w:val="000E1834"/>
    <w:rsid w:val="000F15B8"/>
    <w:rsid w:val="00105F87"/>
    <w:rsid w:val="001332C3"/>
    <w:rsid w:val="00136A1D"/>
    <w:rsid w:val="00145F40"/>
    <w:rsid w:val="001468A2"/>
    <w:rsid w:val="00161215"/>
    <w:rsid w:val="0018515B"/>
    <w:rsid w:val="001A3315"/>
    <w:rsid w:val="001C2001"/>
    <w:rsid w:val="001E0722"/>
    <w:rsid w:val="001E2873"/>
    <w:rsid w:val="001E5A05"/>
    <w:rsid w:val="001F35D6"/>
    <w:rsid w:val="002011B6"/>
    <w:rsid w:val="00205656"/>
    <w:rsid w:val="00207528"/>
    <w:rsid w:val="00224AA9"/>
    <w:rsid w:val="0023061F"/>
    <w:rsid w:val="00233C67"/>
    <w:rsid w:val="00234947"/>
    <w:rsid w:val="00235910"/>
    <w:rsid w:val="0023657C"/>
    <w:rsid w:val="00237CA2"/>
    <w:rsid w:val="00242641"/>
    <w:rsid w:val="002509E8"/>
    <w:rsid w:val="00254964"/>
    <w:rsid w:val="00260AB7"/>
    <w:rsid w:val="00262830"/>
    <w:rsid w:val="002713C9"/>
    <w:rsid w:val="00284B69"/>
    <w:rsid w:val="0028529A"/>
    <w:rsid w:val="00291B62"/>
    <w:rsid w:val="00293A1F"/>
    <w:rsid w:val="002D017B"/>
    <w:rsid w:val="002E2112"/>
    <w:rsid w:val="002F538B"/>
    <w:rsid w:val="002F751E"/>
    <w:rsid w:val="00301E56"/>
    <w:rsid w:val="00304440"/>
    <w:rsid w:val="00311DDD"/>
    <w:rsid w:val="00314FB0"/>
    <w:rsid w:val="00325532"/>
    <w:rsid w:val="00325C3E"/>
    <w:rsid w:val="0033166E"/>
    <w:rsid w:val="00332E2A"/>
    <w:rsid w:val="0034774B"/>
    <w:rsid w:val="00365937"/>
    <w:rsid w:val="00367320"/>
    <w:rsid w:val="00384100"/>
    <w:rsid w:val="00386289"/>
    <w:rsid w:val="003959C9"/>
    <w:rsid w:val="003A3DF3"/>
    <w:rsid w:val="003B3B14"/>
    <w:rsid w:val="003B5254"/>
    <w:rsid w:val="003B6212"/>
    <w:rsid w:val="003C33BF"/>
    <w:rsid w:val="003F00ED"/>
    <w:rsid w:val="003F182B"/>
    <w:rsid w:val="00400D73"/>
    <w:rsid w:val="00402723"/>
    <w:rsid w:val="004035CA"/>
    <w:rsid w:val="00414A0C"/>
    <w:rsid w:val="004265BB"/>
    <w:rsid w:val="004405F6"/>
    <w:rsid w:val="004509F1"/>
    <w:rsid w:val="00460721"/>
    <w:rsid w:val="004617E8"/>
    <w:rsid w:val="00464F61"/>
    <w:rsid w:val="004730D4"/>
    <w:rsid w:val="0048179E"/>
    <w:rsid w:val="004A06D2"/>
    <w:rsid w:val="004A0702"/>
    <w:rsid w:val="004B27D6"/>
    <w:rsid w:val="004C0BF9"/>
    <w:rsid w:val="004C0F86"/>
    <w:rsid w:val="004D273D"/>
    <w:rsid w:val="004E38E2"/>
    <w:rsid w:val="004E3F71"/>
    <w:rsid w:val="004E4994"/>
    <w:rsid w:val="004E6FE1"/>
    <w:rsid w:val="004F525A"/>
    <w:rsid w:val="004F7982"/>
    <w:rsid w:val="005071D3"/>
    <w:rsid w:val="005156AE"/>
    <w:rsid w:val="00515B71"/>
    <w:rsid w:val="00517D9F"/>
    <w:rsid w:val="00531868"/>
    <w:rsid w:val="00531A62"/>
    <w:rsid w:val="005341C1"/>
    <w:rsid w:val="0054021B"/>
    <w:rsid w:val="00540569"/>
    <w:rsid w:val="00590E97"/>
    <w:rsid w:val="00595929"/>
    <w:rsid w:val="00595987"/>
    <w:rsid w:val="005A1175"/>
    <w:rsid w:val="005A78A3"/>
    <w:rsid w:val="005C0616"/>
    <w:rsid w:val="005C1DDF"/>
    <w:rsid w:val="005C620F"/>
    <w:rsid w:val="005D1943"/>
    <w:rsid w:val="005E1F3C"/>
    <w:rsid w:val="005F202A"/>
    <w:rsid w:val="005F292B"/>
    <w:rsid w:val="005F345D"/>
    <w:rsid w:val="005F6ADF"/>
    <w:rsid w:val="006016D1"/>
    <w:rsid w:val="006041ED"/>
    <w:rsid w:val="006070A3"/>
    <w:rsid w:val="00654A94"/>
    <w:rsid w:val="00654E9A"/>
    <w:rsid w:val="00661681"/>
    <w:rsid w:val="00663F8B"/>
    <w:rsid w:val="00675630"/>
    <w:rsid w:val="00682537"/>
    <w:rsid w:val="006C6F40"/>
    <w:rsid w:val="006E785F"/>
    <w:rsid w:val="006F2353"/>
    <w:rsid w:val="006F2B60"/>
    <w:rsid w:val="006F30A2"/>
    <w:rsid w:val="00702F75"/>
    <w:rsid w:val="007116B0"/>
    <w:rsid w:val="00723916"/>
    <w:rsid w:val="00724168"/>
    <w:rsid w:val="00727FFA"/>
    <w:rsid w:val="00735CBA"/>
    <w:rsid w:val="0074752B"/>
    <w:rsid w:val="0075286F"/>
    <w:rsid w:val="007528FA"/>
    <w:rsid w:val="007557B2"/>
    <w:rsid w:val="00756589"/>
    <w:rsid w:val="00757E20"/>
    <w:rsid w:val="007654AD"/>
    <w:rsid w:val="00766050"/>
    <w:rsid w:val="007815DD"/>
    <w:rsid w:val="007A48C8"/>
    <w:rsid w:val="007C6321"/>
    <w:rsid w:val="007C7BD2"/>
    <w:rsid w:val="007D209B"/>
    <w:rsid w:val="007E7066"/>
    <w:rsid w:val="007F52CD"/>
    <w:rsid w:val="008172FD"/>
    <w:rsid w:val="00825BFF"/>
    <w:rsid w:val="00833412"/>
    <w:rsid w:val="008445DB"/>
    <w:rsid w:val="008469AF"/>
    <w:rsid w:val="0085366F"/>
    <w:rsid w:val="00860FEA"/>
    <w:rsid w:val="00875329"/>
    <w:rsid w:val="008919EB"/>
    <w:rsid w:val="00894702"/>
    <w:rsid w:val="00895E74"/>
    <w:rsid w:val="008A0898"/>
    <w:rsid w:val="008A1D4E"/>
    <w:rsid w:val="008D40BE"/>
    <w:rsid w:val="008E0A03"/>
    <w:rsid w:val="008E0FE7"/>
    <w:rsid w:val="008E1C96"/>
    <w:rsid w:val="008E1D02"/>
    <w:rsid w:val="008E5D63"/>
    <w:rsid w:val="008F056A"/>
    <w:rsid w:val="008F0F60"/>
    <w:rsid w:val="00901123"/>
    <w:rsid w:val="00906D5B"/>
    <w:rsid w:val="0092637A"/>
    <w:rsid w:val="00935524"/>
    <w:rsid w:val="0094275A"/>
    <w:rsid w:val="00954776"/>
    <w:rsid w:val="009649D5"/>
    <w:rsid w:val="00980826"/>
    <w:rsid w:val="00980E8B"/>
    <w:rsid w:val="00983A5B"/>
    <w:rsid w:val="00996E86"/>
    <w:rsid w:val="00997C72"/>
    <w:rsid w:val="00997D16"/>
    <w:rsid w:val="009A232E"/>
    <w:rsid w:val="009B1466"/>
    <w:rsid w:val="009B2387"/>
    <w:rsid w:val="009C386C"/>
    <w:rsid w:val="009E33A8"/>
    <w:rsid w:val="009E5C54"/>
    <w:rsid w:val="009E7A1E"/>
    <w:rsid w:val="009F4E08"/>
    <w:rsid w:val="00A03B8F"/>
    <w:rsid w:val="00A1568D"/>
    <w:rsid w:val="00A156D3"/>
    <w:rsid w:val="00A16449"/>
    <w:rsid w:val="00A352F8"/>
    <w:rsid w:val="00A37B05"/>
    <w:rsid w:val="00A41AED"/>
    <w:rsid w:val="00A42EBA"/>
    <w:rsid w:val="00A44235"/>
    <w:rsid w:val="00A62083"/>
    <w:rsid w:val="00A662C7"/>
    <w:rsid w:val="00A76607"/>
    <w:rsid w:val="00A87BEC"/>
    <w:rsid w:val="00A90AD5"/>
    <w:rsid w:val="00A928B1"/>
    <w:rsid w:val="00A9394C"/>
    <w:rsid w:val="00AB2D1C"/>
    <w:rsid w:val="00AC6EE5"/>
    <w:rsid w:val="00AD0AA9"/>
    <w:rsid w:val="00AE2010"/>
    <w:rsid w:val="00AE3CA8"/>
    <w:rsid w:val="00AE4E8B"/>
    <w:rsid w:val="00AF1216"/>
    <w:rsid w:val="00AF6783"/>
    <w:rsid w:val="00B05515"/>
    <w:rsid w:val="00B05F3D"/>
    <w:rsid w:val="00B36AC0"/>
    <w:rsid w:val="00B40F5D"/>
    <w:rsid w:val="00B4516D"/>
    <w:rsid w:val="00B52917"/>
    <w:rsid w:val="00B657B9"/>
    <w:rsid w:val="00B727F2"/>
    <w:rsid w:val="00B74798"/>
    <w:rsid w:val="00B75F62"/>
    <w:rsid w:val="00B85BBC"/>
    <w:rsid w:val="00B932A7"/>
    <w:rsid w:val="00B94EA4"/>
    <w:rsid w:val="00B9782A"/>
    <w:rsid w:val="00BB4E85"/>
    <w:rsid w:val="00BC1BD9"/>
    <w:rsid w:val="00BC36E4"/>
    <w:rsid w:val="00BD194C"/>
    <w:rsid w:val="00BD3513"/>
    <w:rsid w:val="00BE2669"/>
    <w:rsid w:val="00BE404F"/>
    <w:rsid w:val="00BE68D4"/>
    <w:rsid w:val="00C041A4"/>
    <w:rsid w:val="00C22F1A"/>
    <w:rsid w:val="00C325FA"/>
    <w:rsid w:val="00C36D96"/>
    <w:rsid w:val="00C41B8F"/>
    <w:rsid w:val="00C42E0A"/>
    <w:rsid w:val="00C45977"/>
    <w:rsid w:val="00C5473C"/>
    <w:rsid w:val="00C60B76"/>
    <w:rsid w:val="00C67164"/>
    <w:rsid w:val="00C72321"/>
    <w:rsid w:val="00C74565"/>
    <w:rsid w:val="00C97EA6"/>
    <w:rsid w:val="00CA09D6"/>
    <w:rsid w:val="00CA6CDC"/>
    <w:rsid w:val="00CA744A"/>
    <w:rsid w:val="00CB1D68"/>
    <w:rsid w:val="00CB53E3"/>
    <w:rsid w:val="00CD486C"/>
    <w:rsid w:val="00CD7D14"/>
    <w:rsid w:val="00CE57FC"/>
    <w:rsid w:val="00CF1474"/>
    <w:rsid w:val="00CF1577"/>
    <w:rsid w:val="00CF6E06"/>
    <w:rsid w:val="00D00CF7"/>
    <w:rsid w:val="00D07789"/>
    <w:rsid w:val="00D154C4"/>
    <w:rsid w:val="00D17143"/>
    <w:rsid w:val="00D211CB"/>
    <w:rsid w:val="00D242A8"/>
    <w:rsid w:val="00D24750"/>
    <w:rsid w:val="00D304F7"/>
    <w:rsid w:val="00D450FE"/>
    <w:rsid w:val="00D50721"/>
    <w:rsid w:val="00D5174C"/>
    <w:rsid w:val="00D57415"/>
    <w:rsid w:val="00D6456B"/>
    <w:rsid w:val="00D652F7"/>
    <w:rsid w:val="00D72F6C"/>
    <w:rsid w:val="00D863F4"/>
    <w:rsid w:val="00D870EE"/>
    <w:rsid w:val="00D968AB"/>
    <w:rsid w:val="00DA0640"/>
    <w:rsid w:val="00DB31AD"/>
    <w:rsid w:val="00DB4D3E"/>
    <w:rsid w:val="00DB6717"/>
    <w:rsid w:val="00DD4532"/>
    <w:rsid w:val="00DE4162"/>
    <w:rsid w:val="00DE6DB7"/>
    <w:rsid w:val="00E050CB"/>
    <w:rsid w:val="00E0597E"/>
    <w:rsid w:val="00E06AB5"/>
    <w:rsid w:val="00E1448B"/>
    <w:rsid w:val="00E21FC2"/>
    <w:rsid w:val="00E61FBC"/>
    <w:rsid w:val="00E63C8F"/>
    <w:rsid w:val="00E6521C"/>
    <w:rsid w:val="00E66C6A"/>
    <w:rsid w:val="00E73186"/>
    <w:rsid w:val="00E8674C"/>
    <w:rsid w:val="00E86E07"/>
    <w:rsid w:val="00E87D76"/>
    <w:rsid w:val="00E904D7"/>
    <w:rsid w:val="00EB23E2"/>
    <w:rsid w:val="00EB2C62"/>
    <w:rsid w:val="00EB4839"/>
    <w:rsid w:val="00EC269C"/>
    <w:rsid w:val="00EC356D"/>
    <w:rsid w:val="00EC4302"/>
    <w:rsid w:val="00ED7D18"/>
    <w:rsid w:val="00ED7E23"/>
    <w:rsid w:val="00EE633F"/>
    <w:rsid w:val="00EF4A5C"/>
    <w:rsid w:val="00EF655C"/>
    <w:rsid w:val="00EF7519"/>
    <w:rsid w:val="00F16F98"/>
    <w:rsid w:val="00F27C84"/>
    <w:rsid w:val="00F53BD7"/>
    <w:rsid w:val="00F55A08"/>
    <w:rsid w:val="00F651ED"/>
    <w:rsid w:val="00F70BFD"/>
    <w:rsid w:val="00F87D81"/>
    <w:rsid w:val="00F91AC3"/>
    <w:rsid w:val="00F9419C"/>
    <w:rsid w:val="00F97541"/>
    <w:rsid w:val="00FB48B8"/>
    <w:rsid w:val="00FC6AFF"/>
    <w:rsid w:val="00FD3966"/>
    <w:rsid w:val="00FE616B"/>
    <w:rsid w:val="00FE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30C45056"/>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570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708"/>
    <w:rPr>
      <w:b/>
      <w:bCs/>
      <w:kern w:val="44"/>
      <w:sz w:val="44"/>
      <w:szCs w:val="44"/>
    </w:rPr>
  </w:style>
  <w:style w:type="paragraph" w:styleId="a3">
    <w:name w:val="header"/>
    <w:basedOn w:val="a"/>
    <w:link w:val="a4"/>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74752B"/>
    <w:rPr>
      <w:sz w:val="18"/>
      <w:szCs w:val="18"/>
    </w:rPr>
  </w:style>
  <w:style w:type="paragraph" w:styleId="a5">
    <w:name w:val="footer"/>
    <w:basedOn w:val="a"/>
    <w:link w:val="a6"/>
    <w:uiPriority w:val="99"/>
    <w:unhideWhenUsed/>
    <w:rsid w:val="0074752B"/>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74752B"/>
    <w:rPr>
      <w:sz w:val="18"/>
      <w:szCs w:val="18"/>
    </w:rPr>
  </w:style>
  <w:style w:type="paragraph" w:styleId="a7">
    <w:name w:val="Balloon Text"/>
    <w:basedOn w:val="a"/>
    <w:link w:val="a8"/>
    <w:uiPriority w:val="99"/>
    <w:semiHidden/>
    <w:unhideWhenUsed/>
    <w:rsid w:val="0074752B"/>
    <w:rPr>
      <w:sz w:val="18"/>
      <w:szCs w:val="18"/>
    </w:rPr>
  </w:style>
  <w:style w:type="character" w:customStyle="1" w:styleId="a8">
    <w:name w:val="Текст выноски Знак"/>
    <w:basedOn w:val="a0"/>
    <w:link w:val="a7"/>
    <w:uiPriority w:val="99"/>
    <w:semiHidden/>
    <w:rsid w:val="0074752B"/>
    <w:rPr>
      <w:sz w:val="18"/>
      <w:szCs w:val="18"/>
    </w:rPr>
  </w:style>
  <w:style w:type="paragraph" w:customStyle="1" w:styleId="11">
    <w:name w:val="标题1"/>
    <w:basedOn w:val="a"/>
    <w:qFormat/>
    <w:rsid w:val="0034774B"/>
    <w:pPr>
      <w:jc w:val="center"/>
      <w:outlineLvl w:val="0"/>
    </w:pPr>
    <w:rPr>
      <w:rFonts w:ascii="Arial" w:hAnsi="Arial" w:cs="Arial"/>
      <w:b/>
      <w:color w:val="1F497D" w:themeColor="text2"/>
      <w:sz w:val="32"/>
      <w:szCs w:val="32"/>
    </w:rPr>
  </w:style>
  <w:style w:type="paragraph" w:styleId="a9">
    <w:name w:val="List Paragraph"/>
    <w:basedOn w:val="a"/>
    <w:uiPriority w:val="34"/>
    <w:qFormat/>
    <w:rsid w:val="0034774B"/>
    <w:pPr>
      <w:ind w:firstLine="420"/>
    </w:pPr>
  </w:style>
  <w:style w:type="table" w:styleId="aa">
    <w:name w:val="Table Grid"/>
    <w:basedOn w:val="a1"/>
    <w:uiPriority w:val="5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055708"/>
  </w:style>
  <w:style w:type="character" w:styleId="ac">
    <w:name w:val="Hyperlink"/>
    <w:basedOn w:val="a0"/>
    <w:uiPriority w:val="99"/>
    <w:unhideWhenUsed/>
    <w:rsid w:val="00055708"/>
    <w:rPr>
      <w:color w:val="0000FF" w:themeColor="hyperlink"/>
      <w:u w:val="single"/>
    </w:rPr>
  </w:style>
  <w:style w:type="paragraph" w:styleId="ad">
    <w:name w:val="No Spacing"/>
    <w:uiPriority w:val="1"/>
    <w:qFormat/>
    <w:rsid w:val="00CA744A"/>
    <w:pPr>
      <w:widowControl w:val="0"/>
      <w:jc w:val="both"/>
    </w:pPr>
    <w:rPr>
      <w:rFonts w:eastAsia="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E4E1-FB38-4F35-A01D-ABE69643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4674</Words>
  <Characters>26643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Константин Воронов</cp:lastModifiedBy>
  <cp:revision>24</cp:revision>
  <cp:lastPrinted>2022-02-24T06:02:00Z</cp:lastPrinted>
  <dcterms:created xsi:type="dcterms:W3CDTF">2023-09-18T08:23:00Z</dcterms:created>
  <dcterms:modified xsi:type="dcterms:W3CDTF">2025-11-26T15:06:00Z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
    <vt:lpwstr>61676334b4e8422151e43967553014381f5e06876ebe2bbce66cedec39aecaacf4853be976adcc648e709e91f0cef3a5d9b933123dc6d8b07ce5457634ee1b0d39364240fb3cb2ed3f5b47b5a74b7b519b136a3d0e2f652e096a696a8f44000992ce63b4eb8c0da8973231539b478da3936074e36b9008a708766644bad6132</vt:lpwstr>
  </property>
  <property fmtid="{D5CDD505-2E9C-101B-9397-08002B2CF9AE}" pid="3" name="EagleCloud1">
    <vt:lpwstr>1e792acef4da77e063786426ecc57f92b8dc4106e6bb05cc3042059c13a4d41450285010fa77ab1aea5561f471c0c12a73c4e8ee01d5ca5212d4dd588f3e3054594c842e933b5496363e66c94d71b2417d6d0c6504fbf436ed2a150575271ed05142e522dc07563f7103071f933e48d2df49791907f8143f3a6e57930021f52</vt:lpwstr>
  </property>
  <property fmtid="{D5CDD505-2E9C-101B-9397-08002B2CF9AE}" pid="4" name="EagleCloud2">
    <vt:lpwstr>018977f5536fce1fde59fc3b1643184e283f6c4878431f93f91116b2ddba8b712248824964d7e7d6e48b7e1d01b13bf451e8191314a9cf9f054a4e8f54f03dc532f8a40d079b55e39fa4c93133eaf97a0710d45efc3568ae2dad46c30a1da9ab288376b822550fff87981f9cd87862d6b05cc3c6fa50d5e6d17f74f30c1de71</vt:lpwstr>
  </property>
  <property fmtid="{D5CDD505-2E9C-101B-9397-08002B2CF9AE}" pid="5" name="EagleCloud3">
    <vt:lpwstr>d5472e5b9702f84deac0e83fe1caaa0cdf7122ed428401c1859b73dc5e489289fcaf0b622da4ef50f8b7ae371b3905fc8d353f83120ae82e2ed387619716453bfac14023c446b50e828ceeb3ee66626687173afa0cd3cfeaf1674ae8f5430427e0225ed221d2eb5bd6679de768088c03c97eefb07657f2c5bc0cdd6311b3b5f</vt:lpwstr>
  </property>
  <property fmtid="{D5CDD505-2E9C-101B-9397-08002B2CF9AE}" pid="6" name="EagleCloud4">
    <vt:lpwstr>13c4c3c5ef1a7d5acc334eae2dd0764d222e6d23cca156b30cf7e8be61c75dc84c1f45cf47a227a5061e0b7b1c83b30efc2cd4538fad823720740eeda703945b8ce2ea30c0afe7b6b43583d5d552ff154ec9ac7661673877814732323f3e5ac2ab2f122ed428401c1859b73dc5e489289fcaf0b622da4ef50f8b7ae371b3905</vt:lpwstr>
  </property>
  <property fmtid="{D5CDD505-2E9C-101B-9397-08002B2CF9AE}" pid="7" name="EagleCloud5">
    <vt:lpwstr>fc8d353f83120ae82e2ed387619716453bfacca49ed5cc86260532ec18261ec5b286d559bc0942085dc84df6a8fa355b9b681b99035a35fd2ffd75f31bbabe9cd85cacfa05940d4f1b60f5647250bae4f0744</vt:lpwstr>
  </property>
</Properties>
</file>